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ECA" w:rsidRPr="00414085" w:rsidRDefault="00910ECA" w:rsidP="00910ECA">
      <w:pPr>
        <w:pStyle w:val="PlainText"/>
        <w:rPr>
          <w:rFonts w:cs="Courier New"/>
          <w:sz w:val="18"/>
          <w:szCs w:val="18"/>
        </w:rPr>
      </w:pPr>
      <w:r w:rsidRPr="00414085">
        <w:rPr>
          <w:rFonts w:cs="Courier New"/>
          <w:sz w:val="18"/>
          <w:szCs w:val="18"/>
        </w:rPr>
        <w:t>(Preferred method) - Automated Verification Steps executed by OAM REXX tool:</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1) Download CATDB2CP.REXX and CATSRCHI.REXX</w:t>
      </w:r>
    </w:p>
    <w:p w:rsidR="00910ECA" w:rsidRPr="00414085" w:rsidRDefault="00910ECA" w:rsidP="00910ECA">
      <w:pPr>
        <w:pStyle w:val="PlainText"/>
        <w:rPr>
          <w:rFonts w:cs="Courier New"/>
          <w:sz w:val="18"/>
          <w:szCs w:val="18"/>
        </w:rPr>
      </w:pPr>
      <w:r w:rsidRPr="00414085">
        <w:rPr>
          <w:rFonts w:cs="Courier New"/>
          <w:sz w:val="18"/>
          <w:szCs w:val="18"/>
        </w:rPr>
        <w:t xml:space="preserve">    2) Download CATDB2CP tool </w:t>
      </w:r>
      <w:proofErr w:type="spellStart"/>
      <w:proofErr w:type="gramStart"/>
      <w:r w:rsidRPr="00414085">
        <w:rPr>
          <w:rFonts w:cs="Courier New"/>
          <w:sz w:val="18"/>
          <w:szCs w:val="18"/>
        </w:rPr>
        <w:t>instructions.doxc</w:t>
      </w:r>
      <w:proofErr w:type="spellEnd"/>
      <w:proofErr w:type="gramEnd"/>
      <w:r w:rsidRPr="00414085">
        <w:rPr>
          <w:rFonts w:cs="Courier New"/>
          <w:sz w:val="18"/>
          <w:szCs w:val="18"/>
        </w:rPr>
        <w:t xml:space="preserve"> and follow the instructions therein.</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(Optional Method) - Manual Verification Steps:</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1) Execute an IDCAMS print of the catalog that contains collection entries for OAM</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//STEP1 </w:t>
      </w:r>
      <w:proofErr w:type="gramStart"/>
      <w:r w:rsidRPr="00414085">
        <w:rPr>
          <w:rFonts w:cs="Courier New"/>
          <w:sz w:val="18"/>
          <w:szCs w:val="18"/>
        </w:rPr>
        <w:t>EXEC  PGM</w:t>
      </w:r>
      <w:proofErr w:type="gramEnd"/>
      <w:r w:rsidRPr="00414085">
        <w:rPr>
          <w:rFonts w:cs="Courier New"/>
          <w:sz w:val="18"/>
          <w:szCs w:val="18"/>
        </w:rPr>
        <w:t xml:space="preserve">=IDCAMS                       </w:t>
      </w:r>
    </w:p>
    <w:p w:rsidR="00910ECA" w:rsidRPr="00414085" w:rsidRDefault="00910ECA" w:rsidP="00910ECA">
      <w:pPr>
        <w:pStyle w:val="PlainText"/>
        <w:rPr>
          <w:rFonts w:cs="Courier New"/>
          <w:sz w:val="18"/>
          <w:szCs w:val="18"/>
        </w:rPr>
      </w:pPr>
      <w:r w:rsidRPr="00414085">
        <w:rPr>
          <w:rFonts w:cs="Courier New"/>
          <w:sz w:val="18"/>
          <w:szCs w:val="18"/>
        </w:rPr>
        <w:t xml:space="preserve">       //SYSPRINT DD SYSOUT=*                         </w:t>
      </w:r>
    </w:p>
    <w:p w:rsidR="00910ECA" w:rsidRPr="00414085" w:rsidRDefault="00910ECA" w:rsidP="00910ECA">
      <w:pPr>
        <w:pStyle w:val="PlainText"/>
        <w:rPr>
          <w:rFonts w:cs="Courier New"/>
          <w:sz w:val="18"/>
          <w:szCs w:val="18"/>
        </w:rPr>
      </w:pPr>
      <w:r w:rsidRPr="00414085">
        <w:rPr>
          <w:rFonts w:cs="Courier New"/>
          <w:sz w:val="18"/>
          <w:szCs w:val="18"/>
        </w:rPr>
        <w:t xml:space="preserve">       //INDD     DD DSN=</w:t>
      </w:r>
      <w:proofErr w:type="spellStart"/>
      <w:proofErr w:type="gramStart"/>
      <w:r w:rsidRPr="00414085">
        <w:rPr>
          <w:rFonts w:cs="Courier New"/>
          <w:sz w:val="18"/>
          <w:szCs w:val="18"/>
        </w:rPr>
        <w:t>oamcollectionentrycatalog,DISP</w:t>
      </w:r>
      <w:proofErr w:type="spellEnd"/>
      <w:proofErr w:type="gramEnd"/>
      <w:r w:rsidRPr="00414085">
        <w:rPr>
          <w:rFonts w:cs="Courier New"/>
          <w:sz w:val="18"/>
          <w:szCs w:val="18"/>
        </w:rPr>
        <w:t>=SHR</w:t>
      </w:r>
    </w:p>
    <w:p w:rsidR="00910ECA" w:rsidRPr="00414085" w:rsidRDefault="00910ECA" w:rsidP="00910ECA">
      <w:pPr>
        <w:pStyle w:val="PlainText"/>
        <w:rPr>
          <w:rFonts w:cs="Courier New"/>
          <w:sz w:val="18"/>
          <w:szCs w:val="18"/>
        </w:rPr>
      </w:pPr>
      <w:r w:rsidRPr="00414085">
        <w:rPr>
          <w:rFonts w:cs="Courier New"/>
          <w:sz w:val="18"/>
          <w:szCs w:val="18"/>
        </w:rPr>
        <w:t xml:space="preserve">       //SYSIN    DD *                                </w:t>
      </w:r>
    </w:p>
    <w:p w:rsidR="00910ECA" w:rsidRPr="00414085" w:rsidRDefault="00910ECA" w:rsidP="00910ECA">
      <w:pPr>
        <w:pStyle w:val="PlainText"/>
        <w:rPr>
          <w:rFonts w:cs="Courier New"/>
          <w:sz w:val="18"/>
          <w:szCs w:val="18"/>
        </w:rPr>
      </w:pPr>
      <w:r w:rsidRPr="00414085">
        <w:rPr>
          <w:rFonts w:cs="Courier New"/>
          <w:sz w:val="18"/>
          <w:szCs w:val="18"/>
        </w:rPr>
        <w:t xml:space="preserve">             PRINT INFILE(INDD)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2) Issue a SELECT via SPUFI of all the entries in the OAM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SELECT * FROM OAMADMIN.CBR_COLLECTION_TBL;</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3) Find and note all the collection entry names in the catalog, as well as the collection id for each entry. An example layout of a collection catalog entry:</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KEY OF RECORD - C7D9D6E4D7F0F14040404040404040404040404040404040404040404040404040404040404040404040404000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gramStart"/>
      <w:r w:rsidRPr="00414085">
        <w:rPr>
          <w:rFonts w:cs="Courier New"/>
          <w:sz w:val="18"/>
          <w:szCs w:val="18"/>
        </w:rPr>
        <w:t>000000  0089004</w:t>
      </w:r>
      <w:proofErr w:type="gramEnd"/>
      <w:r w:rsidRPr="00414085">
        <w:rPr>
          <w:rFonts w:cs="Courier New"/>
          <w:sz w:val="18"/>
          <w:szCs w:val="18"/>
        </w:rPr>
        <w:t>A C1D60001 2DC3D6D3 D3F0F040   40404040 40404040 40404040 40404040   *...¢AO...COLL00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gramStart"/>
      <w:r w:rsidRPr="00414085">
        <w:rPr>
          <w:rFonts w:cs="Courier New"/>
          <w:sz w:val="18"/>
          <w:szCs w:val="18"/>
        </w:rPr>
        <w:t>000020  40404040</w:t>
      </w:r>
      <w:proofErr w:type="gramEnd"/>
      <w:r w:rsidRPr="00414085">
        <w:rPr>
          <w:rFonts w:cs="Courier New"/>
          <w:sz w:val="18"/>
          <w:szCs w:val="18"/>
        </w:rPr>
        <w:t xml:space="preserve"> 40404040 40404040 40404040   40404040 40000016 26000006 C4C1E2C4   *                     .......DASD*</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gramStart"/>
      <w:r w:rsidRPr="00414085">
        <w:rPr>
          <w:rFonts w:cs="Courier New"/>
          <w:sz w:val="18"/>
          <w:szCs w:val="18"/>
        </w:rPr>
        <w:t>000040  E</w:t>
      </w:r>
      <w:proofErr w:type="gramEnd"/>
      <w:r w:rsidRPr="00414085">
        <w:rPr>
          <w:rFonts w:cs="Courier New"/>
          <w:sz w:val="18"/>
          <w:szCs w:val="18"/>
        </w:rPr>
        <w:t xml:space="preserve">2C30000 0006C4C1 E2C4F3F0 001401FF   FFFFFFFF FFFFFF08 17023F99 999F0199   *SC....DASD30................. ..*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gramStart"/>
      <w:r w:rsidRPr="00414085">
        <w:rPr>
          <w:rFonts w:cs="Courier New"/>
          <w:sz w:val="18"/>
          <w:szCs w:val="18"/>
        </w:rPr>
        <w:t>000060  00290400</w:t>
      </w:r>
      <w:proofErr w:type="gramEnd"/>
      <w:r w:rsidRPr="00414085">
        <w:rPr>
          <w:rFonts w:cs="Courier New"/>
          <w:sz w:val="18"/>
          <w:szCs w:val="18"/>
        </w:rPr>
        <w:t xml:space="preserve"> 00000000 00000000 00008800   00000000 00000000 0000000D 00000001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gramStart"/>
      <w:r w:rsidRPr="00414085">
        <w:rPr>
          <w:rFonts w:cs="Courier New"/>
          <w:sz w:val="18"/>
          <w:szCs w:val="18"/>
        </w:rPr>
        <w:t>000080  0007</w:t>
      </w:r>
      <w:proofErr w:type="gramEnd"/>
      <w:r w:rsidRPr="00414085">
        <w:rPr>
          <w:rFonts w:cs="Courier New"/>
          <w:sz w:val="18"/>
          <w:szCs w:val="18"/>
        </w:rPr>
        <w:t>C7D9 D6E4D7F0 F0                                                        *..GROUP00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Collection Name at offset x'9 (up to 44 bytes, padded right with blanks</w:t>
      </w:r>
      <w:proofErr w:type="gramStart"/>
      <w:r w:rsidRPr="00414085">
        <w:rPr>
          <w:rFonts w:cs="Courier New"/>
          <w:sz w:val="18"/>
          <w:szCs w:val="18"/>
        </w:rPr>
        <w:t>) :</w:t>
      </w:r>
      <w:proofErr w:type="gramEnd"/>
      <w:r w:rsidRPr="00414085">
        <w:rPr>
          <w:rFonts w:cs="Courier New"/>
          <w:sz w:val="18"/>
          <w:szCs w:val="18"/>
        </w:rPr>
        <w:t xml:space="preserve"> COLL00</w:t>
      </w:r>
    </w:p>
    <w:p w:rsidR="00910ECA" w:rsidRPr="00414085" w:rsidRDefault="00910ECA" w:rsidP="00910ECA">
      <w:pPr>
        <w:pStyle w:val="PlainText"/>
        <w:rPr>
          <w:rFonts w:cs="Courier New"/>
          <w:sz w:val="18"/>
          <w:szCs w:val="18"/>
        </w:rPr>
      </w:pPr>
      <w:r w:rsidRPr="00414085">
        <w:rPr>
          <w:rFonts w:cs="Courier New"/>
          <w:sz w:val="18"/>
          <w:szCs w:val="18"/>
        </w:rPr>
        <w:t xml:space="preserve">       Collection ID at offset x'7C (4 bytes, padded left with zeroes</w:t>
      </w:r>
      <w:proofErr w:type="gramStart"/>
      <w:r w:rsidRPr="00414085">
        <w:rPr>
          <w:rFonts w:cs="Courier New"/>
          <w:sz w:val="18"/>
          <w:szCs w:val="18"/>
        </w:rPr>
        <w:t>) :</w:t>
      </w:r>
      <w:proofErr w:type="gramEnd"/>
      <w:r w:rsidRPr="00414085">
        <w:rPr>
          <w:rFonts w:cs="Courier New"/>
          <w:sz w:val="18"/>
          <w:szCs w:val="18"/>
        </w:rPr>
        <w:t xml:space="preserve"> 00000001</w:t>
      </w:r>
    </w:p>
    <w:p w:rsidR="00910ECA" w:rsidRPr="00414085" w:rsidRDefault="00910ECA" w:rsidP="00910ECA">
      <w:pPr>
        <w:pStyle w:val="PlainText"/>
        <w:rPr>
          <w:rFonts w:cs="Courier New"/>
          <w:sz w:val="18"/>
          <w:szCs w:val="18"/>
        </w:rPr>
      </w:pPr>
      <w:r w:rsidRPr="00414085">
        <w:rPr>
          <w:rFonts w:cs="Courier New"/>
          <w:sz w:val="18"/>
          <w:szCs w:val="18"/>
        </w:rPr>
        <w:t xml:space="preserve">       Storage Class at offset x'3C (up to 8 bytes</w:t>
      </w:r>
      <w:proofErr w:type="gramStart"/>
      <w:r w:rsidRPr="00414085">
        <w:rPr>
          <w:rFonts w:cs="Courier New"/>
          <w:sz w:val="18"/>
          <w:szCs w:val="18"/>
        </w:rPr>
        <w:t>) :</w:t>
      </w:r>
      <w:proofErr w:type="gramEnd"/>
      <w:r w:rsidRPr="00414085">
        <w:rPr>
          <w:rFonts w:cs="Courier New"/>
          <w:sz w:val="18"/>
          <w:szCs w:val="18"/>
        </w:rPr>
        <w:t xml:space="preserve"> DASDSC</w:t>
      </w:r>
    </w:p>
    <w:p w:rsidR="00910ECA" w:rsidRPr="00414085" w:rsidRDefault="00910ECA" w:rsidP="00910ECA">
      <w:pPr>
        <w:pStyle w:val="PlainText"/>
        <w:rPr>
          <w:rFonts w:cs="Courier New"/>
          <w:sz w:val="18"/>
          <w:szCs w:val="18"/>
        </w:rPr>
      </w:pPr>
      <w:r w:rsidRPr="00414085">
        <w:rPr>
          <w:rFonts w:cs="Courier New"/>
          <w:sz w:val="18"/>
          <w:szCs w:val="18"/>
        </w:rPr>
        <w:t xml:space="preserve">       Management Class at offset x'46 (up to 8 bytes</w:t>
      </w:r>
      <w:proofErr w:type="gramStart"/>
      <w:r w:rsidRPr="00414085">
        <w:rPr>
          <w:rFonts w:cs="Courier New"/>
          <w:sz w:val="18"/>
          <w:szCs w:val="18"/>
        </w:rPr>
        <w:t>) :</w:t>
      </w:r>
      <w:proofErr w:type="gramEnd"/>
      <w:r w:rsidRPr="00414085">
        <w:rPr>
          <w:rFonts w:cs="Courier New"/>
          <w:sz w:val="18"/>
          <w:szCs w:val="18"/>
        </w:rPr>
        <w:t xml:space="preserve"> DASD30</w:t>
      </w:r>
    </w:p>
    <w:p w:rsidR="00910ECA" w:rsidRPr="00414085" w:rsidRDefault="00910ECA" w:rsidP="00910ECA">
      <w:pPr>
        <w:pStyle w:val="PlainText"/>
        <w:rPr>
          <w:rFonts w:cs="Courier New"/>
          <w:sz w:val="18"/>
          <w:szCs w:val="18"/>
        </w:rPr>
      </w:pPr>
      <w:r w:rsidRPr="00414085">
        <w:rPr>
          <w:rFonts w:cs="Courier New"/>
          <w:sz w:val="18"/>
          <w:szCs w:val="18"/>
        </w:rPr>
        <w:t xml:space="preserve">       Storage Group at offset X'82 (up to 8 bytes</w:t>
      </w:r>
      <w:proofErr w:type="gramStart"/>
      <w:r w:rsidRPr="00414085">
        <w:rPr>
          <w:rFonts w:cs="Courier New"/>
          <w:sz w:val="18"/>
          <w:szCs w:val="18"/>
        </w:rPr>
        <w:t>) :</w:t>
      </w:r>
      <w:proofErr w:type="gramEnd"/>
      <w:r w:rsidRPr="00414085">
        <w:rPr>
          <w:rFonts w:cs="Courier New"/>
          <w:sz w:val="18"/>
          <w:szCs w:val="18"/>
        </w:rPr>
        <w:t xml:space="preserve"> GROUP00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The offsets indicated above are NOT fixed in each IDCAMS PRINT of a collection entry. The storage class, management class and storage group name may be located at a different offset in each entry. For this reason, we recommend using the provided tool to automatically determine the discrepancies, rather than these manual steps.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The collection ID noted above is surfaced in hexadecimal. You will need to convert this to decimal before comparing </w:t>
      </w:r>
    </w:p>
    <w:p w:rsidR="00910ECA" w:rsidRPr="00414085" w:rsidRDefault="00910ECA" w:rsidP="00910ECA">
      <w:pPr>
        <w:pStyle w:val="PlainText"/>
        <w:rPr>
          <w:rFonts w:cs="Courier New"/>
          <w:sz w:val="18"/>
          <w:szCs w:val="18"/>
        </w:rPr>
      </w:pPr>
      <w:r w:rsidRPr="00414085">
        <w:rPr>
          <w:rFonts w:cs="Courier New"/>
          <w:sz w:val="18"/>
          <w:szCs w:val="18"/>
        </w:rPr>
        <w:t xml:space="preserve">             to the ODCLID field in the DB2 collection identifier table as that field is stored in decimal.</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4) With the list of each collection name/collection ID pair from the catalog, compare each catalog entry to one another, as well as to the contents of the DB2 collection identifier table (ODCLNAME, ODCLID). </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720" w:firstLine="45"/>
        <w:rPr>
          <w:rFonts w:cs="Courier New"/>
          <w:sz w:val="18"/>
          <w:szCs w:val="18"/>
        </w:rPr>
      </w:pPr>
      <w:r w:rsidRPr="00414085">
        <w:rPr>
          <w:rFonts w:cs="Courier New"/>
          <w:sz w:val="18"/>
          <w:szCs w:val="18"/>
        </w:rPr>
        <w:t>Although there may be additional discrepancies, the two that have been seen and noted to affect access to object data after OA51129 is applied are when:</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ab/>
        <w:t>a) One or more collection names exist in the catalog that are not present in the DB2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ab/>
      </w:r>
      <w:r w:rsidRPr="00414085">
        <w:rPr>
          <w:rFonts w:cs="Courier New"/>
          <w:sz w:val="18"/>
          <w:szCs w:val="18"/>
        </w:rPr>
        <w:tab/>
        <w:t>- If this condition is present, take the following actions:</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2160"/>
        <w:rPr>
          <w:rFonts w:cs="Courier New"/>
          <w:sz w:val="18"/>
          <w:szCs w:val="18"/>
        </w:rPr>
      </w:pPr>
      <w:r w:rsidRPr="00414085">
        <w:rPr>
          <w:rFonts w:cs="Courier New"/>
          <w:sz w:val="18"/>
          <w:szCs w:val="18"/>
        </w:rPr>
        <w:t>1) If the collection is no longer in use in OAM (and no objects reside in OAM that belong to this collection), no action is needed.</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2160"/>
        <w:rPr>
          <w:rFonts w:cs="Courier New"/>
          <w:sz w:val="18"/>
          <w:szCs w:val="18"/>
        </w:rPr>
      </w:pPr>
      <w:r w:rsidRPr="00414085">
        <w:rPr>
          <w:rFonts w:cs="Courier New"/>
          <w:sz w:val="18"/>
          <w:szCs w:val="18"/>
        </w:rPr>
        <w:t xml:space="preserve">2) If the collection is still used by OAM, verify that the collection ID associated with that collection in the catalog DOES NOT exist in the DB2 collection identifier table. </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2880"/>
        <w:rPr>
          <w:rFonts w:cs="Courier New"/>
          <w:sz w:val="18"/>
          <w:szCs w:val="18"/>
        </w:rPr>
      </w:pPr>
      <w:r w:rsidRPr="00414085">
        <w:rPr>
          <w:rFonts w:cs="Courier New"/>
          <w:sz w:val="18"/>
          <w:szCs w:val="18"/>
        </w:rPr>
        <w:t xml:space="preserve">a) If the collection ID does not exist in the DB2 collection identifier table, use the information in the catalog entry to re-create that </w:t>
      </w:r>
    </w:p>
    <w:p w:rsidR="00910ECA" w:rsidRPr="00414085" w:rsidRDefault="00910ECA" w:rsidP="00910ECA">
      <w:pPr>
        <w:pStyle w:val="PlainText"/>
        <w:rPr>
          <w:rFonts w:cs="Courier New"/>
          <w:sz w:val="18"/>
          <w:szCs w:val="18"/>
        </w:rPr>
      </w:pPr>
      <w:r w:rsidRPr="00414085">
        <w:rPr>
          <w:rFonts w:cs="Courier New"/>
          <w:sz w:val="18"/>
          <w:szCs w:val="18"/>
        </w:rPr>
        <w:t xml:space="preserve">                                   collection’s entry in the DB2 collection identifier table using SPUFI. For example: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VALUES(‘storclas’,’mgmtclas’,’stogroup</w:t>
      </w:r>
      <w:proofErr w:type="gramStart"/>
      <w:r w:rsidRPr="00414085">
        <w:rPr>
          <w:rFonts w:cs="Courier New"/>
          <w:sz w:val="18"/>
          <w:szCs w:val="18"/>
        </w:rPr>
        <w:t>’,collid</w:t>
      </w:r>
      <w:proofErr w:type="gramEnd"/>
      <w:r w:rsidRPr="00414085">
        <w:rPr>
          <w:rFonts w:cs="Courier New"/>
          <w:sz w:val="18"/>
          <w:szCs w:val="18"/>
        </w:rPr>
        <w:t>,’collectionname’);</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52293D">
      <w:pPr>
        <w:pStyle w:val="PlainText"/>
        <w:ind w:left="2880"/>
        <w:rPr>
          <w:rFonts w:cs="Courier New"/>
          <w:sz w:val="18"/>
          <w:szCs w:val="18"/>
        </w:rPr>
      </w:pPr>
      <w:r w:rsidRPr="00414085">
        <w:rPr>
          <w:rFonts w:cs="Courier New"/>
          <w:sz w:val="18"/>
          <w:szCs w:val="18"/>
        </w:rPr>
        <w:t>b) If the collection ID does already exist in the DB2 collection identifier table, check to see if the next condition is present.</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ab/>
        <w:t>b) More than one collection name that exists in the catalog has the same collection id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ab/>
      </w:r>
      <w:r w:rsidRPr="00414085">
        <w:rPr>
          <w:rFonts w:cs="Courier New"/>
          <w:sz w:val="18"/>
          <w:szCs w:val="18"/>
        </w:rPr>
        <w:tab/>
        <w:t>-If this condition is present, do the following:</w:t>
      </w:r>
    </w:p>
    <w:p w:rsidR="00910ECA" w:rsidRPr="00414085" w:rsidRDefault="00910ECA" w:rsidP="00910ECA">
      <w:pPr>
        <w:pStyle w:val="PlainText"/>
        <w:rPr>
          <w:rFonts w:cs="Courier New"/>
          <w:sz w:val="18"/>
          <w:szCs w:val="18"/>
        </w:rPr>
      </w:pPr>
      <w:r w:rsidRPr="00414085">
        <w:rPr>
          <w:rFonts w:cs="Courier New"/>
          <w:sz w:val="18"/>
          <w:szCs w:val="18"/>
        </w:rPr>
        <w:tab/>
      </w:r>
      <w:r w:rsidRPr="00414085">
        <w:rPr>
          <w:rFonts w:cs="Courier New"/>
          <w:sz w:val="18"/>
          <w:szCs w:val="18"/>
        </w:rPr>
        <w:tab/>
      </w:r>
      <w:r w:rsidRPr="00414085">
        <w:rPr>
          <w:rFonts w:cs="Courier New"/>
          <w:sz w:val="18"/>
          <w:szCs w:val="18"/>
        </w:rPr>
        <w:tab/>
      </w:r>
    </w:p>
    <w:p w:rsidR="00910ECA" w:rsidRPr="00414085" w:rsidRDefault="00910ECA" w:rsidP="0052293D">
      <w:pPr>
        <w:pStyle w:val="PlainText"/>
        <w:ind w:left="2160"/>
        <w:rPr>
          <w:rFonts w:cs="Courier New"/>
          <w:sz w:val="18"/>
          <w:szCs w:val="18"/>
        </w:rPr>
      </w:pPr>
      <w:r w:rsidRPr="00414085">
        <w:rPr>
          <w:rFonts w:cs="Courier New"/>
          <w:sz w:val="18"/>
          <w:szCs w:val="18"/>
        </w:rPr>
        <w:t>1) Check the DB2 collection identifier table to see which collection is present in the table and verify the ODCLID is correct. Note: both collections may be present in the table.</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2160"/>
        <w:rPr>
          <w:rFonts w:cs="Courier New"/>
          <w:sz w:val="18"/>
          <w:szCs w:val="18"/>
        </w:rPr>
      </w:pPr>
      <w:r w:rsidRPr="00414085">
        <w:rPr>
          <w:rFonts w:cs="Courier New"/>
          <w:sz w:val="18"/>
          <w:szCs w:val="18"/>
        </w:rPr>
        <w:t xml:space="preserve">2) Check </w:t>
      </w:r>
      <w:proofErr w:type="gramStart"/>
      <w:r w:rsidRPr="00414085">
        <w:rPr>
          <w:rFonts w:cs="Courier New"/>
          <w:sz w:val="18"/>
          <w:szCs w:val="18"/>
        </w:rPr>
        <w:t>both of the catalog</w:t>
      </w:r>
      <w:proofErr w:type="gramEnd"/>
      <w:r w:rsidRPr="00414085">
        <w:rPr>
          <w:rFonts w:cs="Courier New"/>
          <w:sz w:val="18"/>
          <w:szCs w:val="18"/>
        </w:rPr>
        <w:t xml:space="preserve"> entries to determine which Object Storage Group is associated with each collection name. In the example provided in Step 3 above, the Object Storage Group is GROUP00.</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3735"/>
        <w:rPr>
          <w:rFonts w:cs="Courier New"/>
          <w:sz w:val="18"/>
          <w:szCs w:val="18"/>
        </w:rPr>
      </w:pPr>
      <w:r w:rsidRPr="00414085">
        <w:rPr>
          <w:rFonts w:cs="Courier New"/>
          <w:sz w:val="18"/>
          <w:szCs w:val="18"/>
        </w:rPr>
        <w:t>3) Proceed to the fix action that describes the condition present. If both collections are present in the table, proceed to the fix actions in Step 4.</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5040" w:firstLine="15"/>
        <w:rPr>
          <w:rFonts w:cs="Courier New"/>
          <w:sz w:val="18"/>
          <w:szCs w:val="18"/>
        </w:rPr>
      </w:pPr>
      <w:r w:rsidRPr="00414085">
        <w:rPr>
          <w:rFonts w:cs="Courier New"/>
          <w:sz w:val="18"/>
          <w:szCs w:val="18"/>
        </w:rPr>
        <w:t>a) If the Object Storage Groups are different and OA51129 is applied, proceed to FIX#1</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5040" w:firstLine="15"/>
        <w:rPr>
          <w:rFonts w:cs="Courier New"/>
          <w:sz w:val="18"/>
          <w:szCs w:val="18"/>
        </w:rPr>
      </w:pPr>
      <w:r w:rsidRPr="00414085">
        <w:rPr>
          <w:rFonts w:cs="Courier New"/>
          <w:sz w:val="18"/>
          <w:szCs w:val="18"/>
        </w:rPr>
        <w:t>b) If the Object Storage Groups are different and OA50220 is applied, proceed to FIX#2.</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5040" w:firstLine="15"/>
        <w:rPr>
          <w:rFonts w:cs="Courier New"/>
          <w:sz w:val="18"/>
          <w:szCs w:val="18"/>
        </w:rPr>
      </w:pPr>
      <w:r w:rsidRPr="00414085">
        <w:rPr>
          <w:rFonts w:cs="Courier New"/>
          <w:sz w:val="18"/>
          <w:szCs w:val="18"/>
        </w:rPr>
        <w:t>c) If the Object Storage Groups are different and OA50220 is NOT applied, proceed to FIX#3.</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ab/>
      </w:r>
      <w:r w:rsidRPr="00414085">
        <w:rPr>
          <w:rFonts w:cs="Courier New"/>
          <w:sz w:val="18"/>
          <w:szCs w:val="18"/>
        </w:rPr>
        <w:tab/>
      </w:r>
      <w:r w:rsidRPr="00414085">
        <w:rPr>
          <w:rFonts w:cs="Courier New"/>
          <w:sz w:val="18"/>
          <w:szCs w:val="18"/>
        </w:rPr>
        <w:tab/>
      </w:r>
      <w:r w:rsidRPr="00414085">
        <w:rPr>
          <w:rFonts w:cs="Courier New"/>
          <w:sz w:val="18"/>
          <w:szCs w:val="18"/>
        </w:rPr>
        <w:tab/>
      </w:r>
      <w:r w:rsidRPr="00414085">
        <w:rPr>
          <w:rFonts w:cs="Courier New"/>
          <w:sz w:val="18"/>
          <w:szCs w:val="18"/>
        </w:rPr>
        <w:tab/>
        <w:t xml:space="preserve">      </w:t>
      </w:r>
      <w:r w:rsidR="0052293D" w:rsidRPr="00414085">
        <w:rPr>
          <w:rFonts w:cs="Courier New"/>
          <w:sz w:val="18"/>
          <w:szCs w:val="18"/>
        </w:rPr>
        <w:tab/>
      </w:r>
      <w:r w:rsidR="0052293D" w:rsidRPr="00414085">
        <w:rPr>
          <w:rFonts w:cs="Courier New"/>
          <w:sz w:val="18"/>
          <w:szCs w:val="18"/>
        </w:rPr>
        <w:tab/>
      </w:r>
      <w:r w:rsidRPr="00414085">
        <w:rPr>
          <w:rFonts w:cs="Courier New"/>
          <w:sz w:val="18"/>
          <w:szCs w:val="18"/>
        </w:rPr>
        <w:t>d) If the Object Storage Groups are the same and OA51129 is applied, proceed to FIX#4</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5040" w:firstLine="15"/>
        <w:rPr>
          <w:rFonts w:cs="Courier New"/>
          <w:sz w:val="18"/>
          <w:szCs w:val="18"/>
        </w:rPr>
      </w:pPr>
      <w:r w:rsidRPr="00414085">
        <w:rPr>
          <w:rFonts w:cs="Courier New"/>
          <w:sz w:val="18"/>
          <w:szCs w:val="18"/>
        </w:rPr>
        <w:t xml:space="preserve">e) If the Object Storage Groups are the same and OA50220 is applied, proceed to FIX#5. </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5040" w:firstLine="15"/>
        <w:rPr>
          <w:rFonts w:cs="Courier New"/>
          <w:sz w:val="18"/>
          <w:szCs w:val="18"/>
        </w:rPr>
      </w:pPr>
      <w:r w:rsidRPr="00414085">
        <w:rPr>
          <w:rFonts w:cs="Courier New"/>
          <w:sz w:val="18"/>
          <w:szCs w:val="18"/>
        </w:rPr>
        <w:t>f) If the object Storage Groups are the same and OA50220 is NOT applied, proceed to FIX#6.</w:t>
      </w:r>
    </w:p>
    <w:p w:rsidR="00910ECA" w:rsidRPr="00414085" w:rsidRDefault="00910ECA" w:rsidP="00910ECA">
      <w:pPr>
        <w:pStyle w:val="PlainText"/>
        <w:rPr>
          <w:rFonts w:cs="Courier New"/>
          <w:sz w:val="18"/>
          <w:szCs w:val="18"/>
        </w:rPr>
      </w:pPr>
    </w:p>
    <w:p w:rsidR="00910ECA" w:rsidRPr="00414085" w:rsidRDefault="00910ECA" w:rsidP="0052293D">
      <w:pPr>
        <w:pStyle w:val="PlainText"/>
        <w:ind w:left="3600" w:firstLine="135"/>
        <w:rPr>
          <w:rFonts w:cs="Courier New"/>
          <w:sz w:val="18"/>
          <w:szCs w:val="18"/>
        </w:rPr>
      </w:pPr>
      <w:r w:rsidRPr="00414085">
        <w:rPr>
          <w:rFonts w:cs="Courier New"/>
          <w:sz w:val="18"/>
          <w:szCs w:val="18"/>
        </w:rPr>
        <w:t>4) If both collections are present in the table, proceed to the fix action that describes the condition present.</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52293D">
      <w:pPr>
        <w:pStyle w:val="PlainText"/>
        <w:ind w:left="5040"/>
        <w:rPr>
          <w:rFonts w:cs="Courier New"/>
          <w:sz w:val="18"/>
          <w:szCs w:val="18"/>
        </w:rPr>
      </w:pPr>
      <w:r w:rsidRPr="00414085">
        <w:rPr>
          <w:rFonts w:cs="Courier New"/>
          <w:sz w:val="18"/>
          <w:szCs w:val="18"/>
        </w:rPr>
        <w:t>g) If the Object Storage Groups are different and OA51129 is applied, proceed to FIX#7.</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52293D" w:rsidRPr="00414085" w:rsidRDefault="00910ECA" w:rsidP="0052293D">
      <w:pPr>
        <w:pStyle w:val="PlainText"/>
        <w:ind w:left="4995"/>
        <w:rPr>
          <w:rFonts w:cs="Courier New"/>
          <w:sz w:val="18"/>
          <w:szCs w:val="18"/>
        </w:rPr>
      </w:pPr>
      <w:r w:rsidRPr="00414085">
        <w:rPr>
          <w:rFonts w:cs="Courier New"/>
          <w:sz w:val="18"/>
          <w:szCs w:val="18"/>
        </w:rPr>
        <w:t>h) If the Object Storage Groups are the same and OA51129 is applied, proceed to FIX#8.</w:t>
      </w:r>
    </w:p>
    <w:p w:rsidR="00910ECA" w:rsidRPr="00414085" w:rsidRDefault="00910ECA" w:rsidP="0052293D">
      <w:pPr>
        <w:pStyle w:val="PlainText"/>
        <w:ind w:left="4995"/>
        <w:rPr>
          <w:rFonts w:cs="Courier New"/>
          <w:sz w:val="18"/>
          <w:szCs w:val="18"/>
        </w:rPr>
      </w:pP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If you would like assistance in correcting this synchronization issue, you may open a PMR)</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r w:rsidRPr="00414085">
        <w:rPr>
          <w:rFonts w:cs="Courier New"/>
          <w:sz w:val="18"/>
          <w:szCs w:val="18"/>
        </w:rPr>
        <w:t>FIX SCENARIOS</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FIX#1 (Each collection with identical ids belongs to a different Object Storage Group and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Two collections in the catalog that have identical collection ids belong to different Object Storage Groups. For example, if collections COLL00 and COLL01 have </w:t>
      </w:r>
    </w:p>
    <w:p w:rsidR="00910ECA" w:rsidRPr="00414085" w:rsidRDefault="00910ECA" w:rsidP="00910ECA">
      <w:pPr>
        <w:pStyle w:val="PlainText"/>
        <w:rPr>
          <w:rFonts w:cs="Courier New"/>
          <w:sz w:val="18"/>
          <w:szCs w:val="18"/>
        </w:rPr>
      </w:pPr>
      <w:r w:rsidRPr="00414085">
        <w:rPr>
          <w:rFonts w:cs="Courier New"/>
          <w:sz w:val="18"/>
          <w:szCs w:val="18"/>
        </w:rPr>
        <w:t>the same collection id (1) but COLL00 belongs to GROUP00 and COLL01 belongs to GROUP01, the following steps should be taken to resolve the issue:</w:t>
      </w:r>
    </w:p>
    <w:p w:rsidR="00910ECA" w:rsidRPr="00414085" w:rsidRDefault="00910ECA" w:rsidP="00910ECA">
      <w:pPr>
        <w:pStyle w:val="PlainText"/>
        <w:rPr>
          <w:rFonts w:cs="Courier New"/>
          <w:sz w:val="18"/>
          <w:szCs w:val="18"/>
        </w:rPr>
      </w:pPr>
    </w:p>
    <w:p w:rsidR="0052293D" w:rsidRPr="00414085" w:rsidRDefault="00910ECA" w:rsidP="00910ECA">
      <w:pPr>
        <w:pStyle w:val="PlainText"/>
        <w:rPr>
          <w:rFonts w:cs="Courier New"/>
          <w:sz w:val="18"/>
          <w:szCs w:val="18"/>
        </w:rPr>
      </w:pPr>
      <w:r w:rsidRPr="00414085">
        <w:rPr>
          <w:rFonts w:cs="Courier New"/>
          <w:sz w:val="18"/>
          <w:szCs w:val="18"/>
        </w:rPr>
        <w:t xml:space="preserve">    a) Use SPUFI to create an entry in the DB2 collection name identifier table for COLL00 using the storage class, management class, and storage group information from the COLL00 catalog entry and assign a new ODCLID, where the new ODCLID is the new largest ODCLID in the DB2 collection name identifier table.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For example: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VALUES('DASDSC','DASD30','GROUP00',2,'COLL00');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in this sample, collection id 2 is used as it is the largest, unused id in the DB2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Use SPUFI to update the DB2 object directory table, 4k, 32k, and LOB tables, updating all entries in the Object Storage Group associated with COLL00 where ODCLID/OTCLID = 1 </w:t>
      </w:r>
      <w:proofErr w:type="gramStart"/>
      <w:r w:rsidRPr="00414085">
        <w:rPr>
          <w:rFonts w:cs="Courier New"/>
          <w:sz w:val="18"/>
          <w:szCs w:val="18"/>
        </w:rPr>
        <w:t>to  ODCLID</w:t>
      </w:r>
      <w:proofErr w:type="gramEnd"/>
      <w:r w:rsidRPr="00414085">
        <w:rPr>
          <w:rFonts w:cs="Courier New"/>
          <w:sz w:val="18"/>
          <w:szCs w:val="18"/>
        </w:rPr>
        <w:t>/OTCLID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52293D" w:rsidRPr="00414085" w:rsidRDefault="00910ECA" w:rsidP="00910ECA">
      <w:pPr>
        <w:pStyle w:val="PlainText"/>
        <w:rPr>
          <w:rFonts w:cs="Courier New"/>
          <w:sz w:val="18"/>
          <w:szCs w:val="18"/>
        </w:rPr>
      </w:pPr>
      <w:r w:rsidRPr="00414085">
        <w:rPr>
          <w:rFonts w:cs="Courier New"/>
          <w:sz w:val="18"/>
          <w:szCs w:val="18"/>
        </w:rPr>
        <w:t xml:space="preserve">       Example directory update</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spellStart"/>
      <w:r w:rsidRPr="00414085">
        <w:rPr>
          <w:rFonts w:cs="Courier New"/>
          <w:sz w:val="18"/>
          <w:szCs w:val="18"/>
        </w:rPr>
        <w:t>UPDATE</w:t>
      </w:r>
      <w:proofErr w:type="spellEnd"/>
      <w:r w:rsidRPr="00414085">
        <w:rPr>
          <w:rFonts w:cs="Courier New"/>
          <w:sz w:val="18"/>
          <w:szCs w:val="18"/>
        </w:rPr>
        <w:t xml:space="preserve"> GROUP00.OSM_OBJ_DIR</w:t>
      </w:r>
    </w:p>
    <w:p w:rsidR="00910ECA" w:rsidRPr="00414085" w:rsidRDefault="00910ECA" w:rsidP="00910ECA">
      <w:pPr>
        <w:pStyle w:val="PlainText"/>
        <w:rPr>
          <w:rFonts w:cs="Courier New"/>
          <w:sz w:val="18"/>
          <w:szCs w:val="18"/>
        </w:rPr>
      </w:pPr>
      <w:r w:rsidRPr="00414085">
        <w:rPr>
          <w:rFonts w:cs="Courier New"/>
          <w:sz w:val="18"/>
          <w:szCs w:val="18"/>
        </w:rPr>
        <w:t xml:space="preserve">       SET ODCLID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ODCLID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4k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GROUP00.OSM_04K_OBJ_TBL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OTCLID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32k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GROUP00.OSM_32K_OBJ_TBL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LOB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GROUP00.OSM_LOB_BASE_TBL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The objects in collection COLL00 should now be accessible.</w:t>
      </w:r>
    </w:p>
    <w:p w:rsidR="00910ECA" w:rsidRPr="00414085" w:rsidRDefault="00910ECA" w:rsidP="00910ECA">
      <w:pPr>
        <w:pStyle w:val="PlainText"/>
        <w:rPr>
          <w:rFonts w:cs="Courier New"/>
          <w:sz w:val="18"/>
          <w:szCs w:val="18"/>
        </w:rPr>
      </w:pPr>
    </w:p>
    <w:p w:rsidR="004C74B9" w:rsidRDefault="004C74B9"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lastRenderedPageBreak/>
        <w:t>-------------------------------------------------------------------------------------------------</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FIX#2 (Each collection with identical ids belongs to a different Object Storage Group and OA50220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Two collections in the catalog that have identical collection ids belong to different Object Storage Groups. For example, if collections COLL00 and COLL01 have </w:t>
      </w:r>
    </w:p>
    <w:p w:rsidR="00910ECA" w:rsidRPr="00414085" w:rsidRDefault="00910ECA" w:rsidP="00910ECA">
      <w:pPr>
        <w:pStyle w:val="PlainText"/>
        <w:rPr>
          <w:rFonts w:cs="Courier New"/>
          <w:sz w:val="18"/>
          <w:szCs w:val="18"/>
        </w:rPr>
      </w:pPr>
      <w:r w:rsidRPr="00414085">
        <w:rPr>
          <w:rFonts w:cs="Courier New"/>
          <w:sz w:val="18"/>
          <w:szCs w:val="18"/>
        </w:rPr>
        <w:t>the same collection id (1) but COLL00 belongs to GROUP00 and COLL01 belongs to GROUP01, the following steps should be taken to resolve the issue: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a) Use SPUFI to create an entry in the DB2 collection name identifier table for COLL00 using the storage class, management class, and storage group information from the COLL00 catalog entry and assign a new ODCLID, where the new ODCLID is the new largest ODCLID in the DB2 collection name identifier table. </w:t>
      </w:r>
    </w:p>
    <w:p w:rsidR="0052293D"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52293D">
      <w:pPr>
        <w:pStyle w:val="PlainText"/>
        <w:ind w:firstLine="720"/>
        <w:rPr>
          <w:rFonts w:cs="Courier New"/>
          <w:sz w:val="18"/>
          <w:szCs w:val="18"/>
        </w:rPr>
      </w:pPr>
      <w:r w:rsidRPr="00414085">
        <w:rPr>
          <w:rFonts w:cs="Courier New"/>
          <w:sz w:val="18"/>
          <w:szCs w:val="18"/>
        </w:rPr>
        <w:t xml:space="preserve">For example: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VALUES('DASDSC','DASD30','GROUP00',2,'COLL00');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in this sample, collection id 2 is used as it is the largest, unused id in the DB2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Use IDCAMS to delete the catalog entry for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//STEP1    EXEC PGM=IDCAMS</w:t>
      </w:r>
    </w:p>
    <w:p w:rsidR="00910ECA" w:rsidRPr="00414085" w:rsidRDefault="00910ECA" w:rsidP="00910ECA">
      <w:pPr>
        <w:pStyle w:val="PlainText"/>
        <w:rPr>
          <w:rFonts w:cs="Courier New"/>
          <w:sz w:val="18"/>
          <w:szCs w:val="18"/>
        </w:rPr>
      </w:pPr>
      <w:r w:rsidRPr="00414085">
        <w:rPr>
          <w:rFonts w:cs="Courier New"/>
          <w:sz w:val="18"/>
          <w:szCs w:val="18"/>
        </w:rPr>
        <w:t xml:space="preserve">       //SYSPRINT </w:t>
      </w:r>
      <w:proofErr w:type="gramStart"/>
      <w:r w:rsidRPr="00414085">
        <w:rPr>
          <w:rFonts w:cs="Courier New"/>
          <w:sz w:val="18"/>
          <w:szCs w:val="18"/>
        </w:rPr>
        <w:t>DD  SYSOUT</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//SYSIN    </w:t>
      </w:r>
      <w:proofErr w:type="gramStart"/>
      <w:r w:rsidRPr="00414085">
        <w:rPr>
          <w:rFonts w:cs="Courier New"/>
          <w:sz w:val="18"/>
          <w:szCs w:val="18"/>
        </w:rPr>
        <w:t>DD  *</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DELETE -           </w:t>
      </w:r>
    </w:p>
    <w:p w:rsidR="00910ECA" w:rsidRPr="00414085" w:rsidRDefault="00910ECA" w:rsidP="00910ECA">
      <w:pPr>
        <w:pStyle w:val="PlainText"/>
        <w:rPr>
          <w:rFonts w:cs="Courier New"/>
          <w:sz w:val="18"/>
          <w:szCs w:val="18"/>
        </w:rPr>
      </w:pPr>
      <w:r w:rsidRPr="00414085">
        <w:rPr>
          <w:rFonts w:cs="Courier New"/>
          <w:sz w:val="18"/>
          <w:szCs w:val="18"/>
        </w:rPr>
        <w:t xml:space="preserve">              COLL00 -          </w:t>
      </w:r>
    </w:p>
    <w:p w:rsidR="00910ECA" w:rsidRPr="00414085" w:rsidRDefault="00910ECA" w:rsidP="00910ECA">
      <w:pPr>
        <w:pStyle w:val="PlainText"/>
        <w:rPr>
          <w:rFonts w:cs="Courier New"/>
          <w:sz w:val="18"/>
          <w:szCs w:val="18"/>
        </w:rPr>
      </w:pPr>
      <w:r w:rsidRPr="00414085">
        <w:rPr>
          <w:rFonts w:cs="Courier New"/>
          <w:sz w:val="18"/>
          <w:szCs w:val="18"/>
        </w:rPr>
        <w:t xml:space="preserve">              PURGE -            </w:t>
      </w:r>
    </w:p>
    <w:p w:rsidR="00910ECA" w:rsidRPr="00414085" w:rsidRDefault="00910ECA" w:rsidP="00910ECA">
      <w:pPr>
        <w:pStyle w:val="PlainText"/>
        <w:rPr>
          <w:rFonts w:cs="Courier New"/>
          <w:sz w:val="18"/>
          <w:szCs w:val="18"/>
        </w:rPr>
      </w:pPr>
      <w:r w:rsidRPr="00414085">
        <w:rPr>
          <w:rFonts w:cs="Courier New"/>
          <w:sz w:val="18"/>
          <w:szCs w:val="18"/>
        </w:rPr>
        <w:t xml:space="preserve">              NOSCRATCH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after this is done, the objects in collection COLL00 will not be accessible until all the steps are completed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Use SPUFI to update the DB2 object directory table, 4k, 32k, and LOB tables, updating all entries in the Object Storage Group associated with COLL00 where ODCLID/OTCLID = 1 </w:t>
      </w:r>
      <w:proofErr w:type="gramStart"/>
      <w:r w:rsidRPr="00414085">
        <w:rPr>
          <w:rFonts w:cs="Courier New"/>
          <w:sz w:val="18"/>
          <w:szCs w:val="18"/>
        </w:rPr>
        <w:t>to  ODCLID</w:t>
      </w:r>
      <w:proofErr w:type="gramEnd"/>
      <w:r w:rsidRPr="00414085">
        <w:rPr>
          <w:rFonts w:cs="Courier New"/>
          <w:sz w:val="18"/>
          <w:szCs w:val="18"/>
        </w:rPr>
        <w:t>/OTCLID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52293D" w:rsidRPr="00414085" w:rsidRDefault="00910ECA" w:rsidP="00910ECA">
      <w:pPr>
        <w:pStyle w:val="PlainText"/>
        <w:rPr>
          <w:rFonts w:cs="Courier New"/>
          <w:sz w:val="18"/>
          <w:szCs w:val="18"/>
        </w:rPr>
      </w:pPr>
      <w:r w:rsidRPr="00414085">
        <w:rPr>
          <w:rFonts w:cs="Courier New"/>
          <w:sz w:val="18"/>
          <w:szCs w:val="18"/>
        </w:rPr>
        <w:t xml:space="preserve">       Example directory update</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spellStart"/>
      <w:r w:rsidRPr="00414085">
        <w:rPr>
          <w:rFonts w:cs="Courier New"/>
          <w:sz w:val="18"/>
          <w:szCs w:val="18"/>
        </w:rPr>
        <w:t>UPDATE</w:t>
      </w:r>
      <w:proofErr w:type="spellEnd"/>
      <w:r w:rsidRPr="00414085">
        <w:rPr>
          <w:rFonts w:cs="Courier New"/>
          <w:sz w:val="18"/>
          <w:szCs w:val="18"/>
        </w:rPr>
        <w:t xml:space="preserve"> GROUP00.OSM_OBJ_DIR</w:t>
      </w:r>
    </w:p>
    <w:p w:rsidR="00910ECA" w:rsidRPr="00414085" w:rsidRDefault="00910ECA" w:rsidP="00910ECA">
      <w:pPr>
        <w:pStyle w:val="PlainText"/>
        <w:rPr>
          <w:rFonts w:cs="Courier New"/>
          <w:sz w:val="18"/>
          <w:szCs w:val="18"/>
        </w:rPr>
      </w:pPr>
      <w:r w:rsidRPr="00414085">
        <w:rPr>
          <w:rFonts w:cs="Courier New"/>
          <w:sz w:val="18"/>
          <w:szCs w:val="18"/>
        </w:rPr>
        <w:t xml:space="preserve">       SET ODCLID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ODCLID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4k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GROUP00.OSM_04K_OBJ_TBL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OTCLID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32k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GROUP00.OSM_32K_OBJ_TBL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LOB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GROUP00.OSM_LOB_BASE_TBL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 Issue an OSREQ RETRIEVE for one of the objects in collection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this should cause OAM to create a catalog entry for COLL00 with the </w:t>
      </w:r>
      <w:proofErr w:type="gramStart"/>
      <w:r w:rsidRPr="00414085">
        <w:rPr>
          <w:rFonts w:cs="Courier New"/>
          <w:sz w:val="18"/>
          <w:szCs w:val="18"/>
        </w:rPr>
        <w:t>new information</w:t>
      </w:r>
      <w:proofErr w:type="gramEnd"/>
      <w:r w:rsidRPr="00414085">
        <w:rPr>
          <w:rFonts w:cs="Courier New"/>
          <w:sz w:val="18"/>
          <w:szCs w:val="18"/>
        </w:rPr>
        <w:t xml:space="preserve"> from the DB2 collection identifier table (storage class, management class, storage group, collection id)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 The objects in collection COLL00 should now be accessible after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FIX#3 (Each collection with identical ids belong to a different Object Storage Group and OA50220 is NOT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Two collections in the catalog that have identical collection ids belong to different Object Storage Groups and OA50220 is NOT applied. For example, if collections COLL00 </w:t>
      </w:r>
    </w:p>
    <w:p w:rsidR="00910ECA" w:rsidRPr="00414085" w:rsidRDefault="00910ECA" w:rsidP="00910ECA">
      <w:pPr>
        <w:pStyle w:val="PlainText"/>
        <w:rPr>
          <w:rFonts w:cs="Courier New"/>
          <w:sz w:val="18"/>
          <w:szCs w:val="18"/>
        </w:rPr>
      </w:pPr>
      <w:r w:rsidRPr="00414085">
        <w:rPr>
          <w:rFonts w:cs="Courier New"/>
          <w:sz w:val="18"/>
          <w:szCs w:val="18"/>
        </w:rPr>
        <w:t xml:space="preserve">and COLL01 have the same collection id (1) but COLL00 belongs to GROUP00 and COLL01 belongs to GROUP01, the following steps should be taken to resolve the issue: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a) Use SPUFI to create an entry in the DB2 collection name identifier table for COLL00 using the storage class, management class, and storage group information from the COLL00 catalog entry and assign a new ODCLID, where the new ODCLID is the new largest ODCLID in the DB2 collection name identifier table. For example: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VALUES('DASDSC','DASD30','GROUP00',2,'COLL00');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in this sample, collection id 2 is used as it is the new largest id in the DB2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Use IDCAMS to delete the catalog entry for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//STEP1    EXEC PGM=IDCAMS</w:t>
      </w:r>
    </w:p>
    <w:p w:rsidR="00910ECA" w:rsidRPr="00414085" w:rsidRDefault="00910ECA" w:rsidP="00910ECA">
      <w:pPr>
        <w:pStyle w:val="PlainText"/>
        <w:rPr>
          <w:rFonts w:cs="Courier New"/>
          <w:sz w:val="18"/>
          <w:szCs w:val="18"/>
        </w:rPr>
      </w:pPr>
      <w:r w:rsidRPr="00414085">
        <w:rPr>
          <w:rFonts w:cs="Courier New"/>
          <w:sz w:val="18"/>
          <w:szCs w:val="18"/>
        </w:rPr>
        <w:t xml:space="preserve">       //SYSPRINT </w:t>
      </w:r>
      <w:proofErr w:type="gramStart"/>
      <w:r w:rsidRPr="00414085">
        <w:rPr>
          <w:rFonts w:cs="Courier New"/>
          <w:sz w:val="18"/>
          <w:szCs w:val="18"/>
        </w:rPr>
        <w:t>DD  SYSOUT</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//SYSIN    </w:t>
      </w:r>
      <w:proofErr w:type="gramStart"/>
      <w:r w:rsidRPr="00414085">
        <w:rPr>
          <w:rFonts w:cs="Courier New"/>
          <w:sz w:val="18"/>
          <w:szCs w:val="18"/>
        </w:rPr>
        <w:t>DD  *</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DELETE -           </w:t>
      </w:r>
    </w:p>
    <w:p w:rsidR="00910ECA" w:rsidRPr="00414085" w:rsidRDefault="00910ECA" w:rsidP="00910ECA">
      <w:pPr>
        <w:pStyle w:val="PlainText"/>
        <w:rPr>
          <w:rFonts w:cs="Courier New"/>
          <w:sz w:val="18"/>
          <w:szCs w:val="18"/>
        </w:rPr>
      </w:pPr>
      <w:r w:rsidRPr="00414085">
        <w:rPr>
          <w:rFonts w:cs="Courier New"/>
          <w:sz w:val="18"/>
          <w:szCs w:val="18"/>
        </w:rPr>
        <w:t xml:space="preserve">              COLL00 -          </w:t>
      </w:r>
    </w:p>
    <w:p w:rsidR="00910ECA" w:rsidRPr="00414085" w:rsidRDefault="00910ECA" w:rsidP="00910ECA">
      <w:pPr>
        <w:pStyle w:val="PlainText"/>
        <w:rPr>
          <w:rFonts w:cs="Courier New"/>
          <w:sz w:val="18"/>
          <w:szCs w:val="18"/>
        </w:rPr>
      </w:pPr>
      <w:r w:rsidRPr="00414085">
        <w:rPr>
          <w:rFonts w:cs="Courier New"/>
          <w:sz w:val="18"/>
          <w:szCs w:val="18"/>
        </w:rPr>
        <w:t xml:space="preserve">              PURGE -            </w:t>
      </w:r>
    </w:p>
    <w:p w:rsidR="00910ECA" w:rsidRPr="00414085" w:rsidRDefault="00910ECA" w:rsidP="00910ECA">
      <w:pPr>
        <w:pStyle w:val="PlainText"/>
        <w:rPr>
          <w:rFonts w:cs="Courier New"/>
          <w:sz w:val="18"/>
          <w:szCs w:val="18"/>
        </w:rPr>
      </w:pPr>
      <w:r w:rsidRPr="00414085">
        <w:rPr>
          <w:rFonts w:cs="Courier New"/>
          <w:sz w:val="18"/>
          <w:szCs w:val="18"/>
        </w:rPr>
        <w:t xml:space="preserve">              NOSCRATCH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after this is done, the objects in collection COLL00 will not be accessible until all the steps are completed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Use IDCAMS to create a NULL catalog entry</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//STEP1    EXEC PGM=IDCAMS</w:t>
      </w:r>
    </w:p>
    <w:p w:rsidR="00910ECA" w:rsidRPr="00414085" w:rsidRDefault="00910ECA" w:rsidP="00910ECA">
      <w:pPr>
        <w:pStyle w:val="PlainText"/>
        <w:rPr>
          <w:rFonts w:cs="Courier New"/>
          <w:sz w:val="18"/>
          <w:szCs w:val="18"/>
        </w:rPr>
      </w:pPr>
      <w:r w:rsidRPr="00414085">
        <w:rPr>
          <w:rFonts w:cs="Courier New"/>
          <w:sz w:val="18"/>
          <w:szCs w:val="18"/>
        </w:rPr>
        <w:t xml:space="preserve">       //SYSPRINT </w:t>
      </w:r>
      <w:proofErr w:type="gramStart"/>
      <w:r w:rsidRPr="00414085">
        <w:rPr>
          <w:rFonts w:cs="Courier New"/>
          <w:sz w:val="18"/>
          <w:szCs w:val="18"/>
        </w:rPr>
        <w:t>DD  SYSOUT</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//SYSIN    </w:t>
      </w:r>
      <w:proofErr w:type="gramStart"/>
      <w:r w:rsidRPr="00414085">
        <w:rPr>
          <w:rFonts w:cs="Courier New"/>
          <w:sz w:val="18"/>
          <w:szCs w:val="18"/>
        </w:rPr>
        <w:t>DD  *</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DEFINE NONVSAM -      </w:t>
      </w:r>
    </w:p>
    <w:p w:rsidR="00910ECA" w:rsidRPr="00414085" w:rsidRDefault="00910ECA" w:rsidP="00910ECA">
      <w:pPr>
        <w:pStyle w:val="PlainText"/>
        <w:rPr>
          <w:rFonts w:cs="Courier New"/>
          <w:sz w:val="18"/>
          <w:szCs w:val="18"/>
        </w:rPr>
      </w:pPr>
      <w:r w:rsidRPr="00414085">
        <w:rPr>
          <w:rFonts w:cs="Courier New"/>
          <w:sz w:val="18"/>
          <w:szCs w:val="18"/>
        </w:rPr>
        <w:t xml:space="preserve">                    (RECATALOG -   </w:t>
      </w:r>
    </w:p>
    <w:p w:rsidR="00910ECA" w:rsidRPr="00414085" w:rsidRDefault="00910ECA" w:rsidP="00910ECA">
      <w:pPr>
        <w:pStyle w:val="PlainText"/>
        <w:rPr>
          <w:rFonts w:cs="Courier New"/>
          <w:sz w:val="18"/>
          <w:szCs w:val="18"/>
        </w:rPr>
      </w:pPr>
      <w:r w:rsidRPr="00414085">
        <w:rPr>
          <w:rFonts w:cs="Courier New"/>
          <w:sz w:val="18"/>
          <w:szCs w:val="18"/>
        </w:rPr>
        <w:lastRenderedPageBreak/>
        <w:t xml:space="preserve">                     COLLECTION -  </w:t>
      </w:r>
    </w:p>
    <w:p w:rsidR="00910ECA" w:rsidRPr="00414085" w:rsidRDefault="00910ECA" w:rsidP="00910ECA">
      <w:pPr>
        <w:pStyle w:val="PlainText"/>
        <w:rPr>
          <w:rFonts w:cs="Courier New"/>
          <w:sz w:val="18"/>
          <w:szCs w:val="18"/>
        </w:rPr>
      </w:pPr>
      <w:r w:rsidRPr="00414085">
        <w:rPr>
          <w:rFonts w:cs="Courier New"/>
          <w:sz w:val="18"/>
          <w:szCs w:val="18"/>
        </w:rPr>
        <w:t xml:space="preserve">                     NAME(COLL00))</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 Use SPUFI to update the DB2 object directory table, 4k, 32k, and LOB tables, updating all entries in the Object Storage Group associated with COLL00 where ODCLID/OTCLID = 1 to ODCLID/OTCLID =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52293D" w:rsidRPr="00414085" w:rsidRDefault="00910ECA" w:rsidP="00910ECA">
      <w:pPr>
        <w:pStyle w:val="PlainText"/>
        <w:rPr>
          <w:rFonts w:cs="Courier New"/>
          <w:sz w:val="18"/>
          <w:szCs w:val="18"/>
        </w:rPr>
      </w:pPr>
      <w:bookmarkStart w:id="0" w:name="_GoBack"/>
      <w:bookmarkEnd w:id="0"/>
      <w:r w:rsidRPr="00414085">
        <w:rPr>
          <w:rFonts w:cs="Courier New"/>
          <w:sz w:val="18"/>
          <w:szCs w:val="18"/>
        </w:rPr>
        <w:t xml:space="preserve">       Example directory update</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w:t>
      </w:r>
      <w:proofErr w:type="spellStart"/>
      <w:r w:rsidRPr="00414085">
        <w:rPr>
          <w:rFonts w:cs="Courier New"/>
          <w:sz w:val="18"/>
          <w:szCs w:val="18"/>
        </w:rPr>
        <w:t>UPDATE</w:t>
      </w:r>
      <w:proofErr w:type="spellEnd"/>
      <w:r w:rsidRPr="00414085">
        <w:rPr>
          <w:rFonts w:cs="Courier New"/>
          <w:sz w:val="18"/>
          <w:szCs w:val="18"/>
        </w:rPr>
        <w:t xml:space="preserve"> GROUP00.OSM_OBJ_DIR</w:t>
      </w:r>
    </w:p>
    <w:p w:rsidR="00910ECA" w:rsidRPr="00414085" w:rsidRDefault="00910ECA" w:rsidP="00910ECA">
      <w:pPr>
        <w:pStyle w:val="PlainText"/>
        <w:rPr>
          <w:rFonts w:cs="Courier New"/>
          <w:sz w:val="18"/>
          <w:szCs w:val="18"/>
        </w:rPr>
      </w:pPr>
      <w:r w:rsidRPr="00414085">
        <w:rPr>
          <w:rFonts w:cs="Courier New"/>
          <w:sz w:val="18"/>
          <w:szCs w:val="18"/>
        </w:rPr>
        <w:t xml:space="preserve">       SET ODCLID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ODCLID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4k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GROUP00.OSM_04K_OBJ_TBL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OTCLID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32k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GROUP00.OSM_32K_OBJ_TBL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LOB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GROUP00.OSM_LOB_BASE_TBL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 Issue an OSREQ RETRIEVE for one of the objects in collection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this should cause OAM to populate the catalog entry for COLL00 with the </w:t>
      </w:r>
      <w:proofErr w:type="gramStart"/>
      <w:r w:rsidRPr="00414085">
        <w:rPr>
          <w:rFonts w:cs="Courier New"/>
          <w:sz w:val="18"/>
          <w:szCs w:val="18"/>
        </w:rPr>
        <w:t>new information</w:t>
      </w:r>
      <w:proofErr w:type="gramEnd"/>
      <w:r w:rsidRPr="00414085">
        <w:rPr>
          <w:rFonts w:cs="Courier New"/>
          <w:sz w:val="18"/>
          <w:szCs w:val="18"/>
        </w:rPr>
        <w:t xml:space="preserve"> from the DB2 collection identifier table (storage class, management class, storage group, collection id).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f) The objects in collection COLL00 should now be accessible after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FIX#4 (Each collection with identical ids belong to the same Object Storage Group and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Two collection entries in the catalog that have the same collection id belong to the same Object Storage Group. For example, if collections COLL00 and COLL01 have the </w:t>
      </w:r>
      <w:r w:rsidR="0052293D" w:rsidRPr="00414085">
        <w:rPr>
          <w:rFonts w:cs="Courier New"/>
          <w:sz w:val="18"/>
          <w:szCs w:val="18"/>
        </w:rPr>
        <w:t>s</w:t>
      </w:r>
      <w:r w:rsidRPr="00414085">
        <w:rPr>
          <w:rFonts w:cs="Courier New"/>
          <w:sz w:val="18"/>
          <w:szCs w:val="18"/>
        </w:rPr>
        <w:t xml:space="preserve">ame collection id (1) and both collections belong to GROUP00, the following steps should be taken to resolve the issue: </w:t>
      </w:r>
    </w:p>
    <w:p w:rsidR="00910ECA" w:rsidRPr="00414085" w:rsidRDefault="00910ECA" w:rsidP="00910ECA">
      <w:pPr>
        <w:pStyle w:val="PlainText"/>
        <w:rPr>
          <w:rFonts w:cs="Courier New"/>
          <w:sz w:val="18"/>
          <w:szCs w:val="18"/>
        </w:rPr>
      </w:pPr>
    </w:p>
    <w:p w:rsidR="0052293D" w:rsidRPr="00414085" w:rsidRDefault="00910ECA" w:rsidP="00910ECA">
      <w:pPr>
        <w:pStyle w:val="PlainText"/>
        <w:rPr>
          <w:rFonts w:cs="Courier New"/>
          <w:sz w:val="18"/>
          <w:szCs w:val="18"/>
        </w:rPr>
      </w:pPr>
      <w:r w:rsidRPr="00414085">
        <w:rPr>
          <w:rFonts w:cs="Courier New"/>
          <w:sz w:val="18"/>
          <w:szCs w:val="18"/>
        </w:rPr>
        <w:t xml:space="preserve">    a) Use SPUFI to create an entry in the DB2 collection name identifier table for COLL00 using the storage class, management class, and storage group information from</w:t>
      </w:r>
      <w:r w:rsidR="0052293D" w:rsidRPr="00414085">
        <w:rPr>
          <w:rFonts w:cs="Courier New"/>
          <w:sz w:val="18"/>
          <w:szCs w:val="18"/>
        </w:rPr>
        <w:t xml:space="preserve"> </w:t>
      </w:r>
      <w:r w:rsidRPr="00414085">
        <w:rPr>
          <w:rFonts w:cs="Courier New"/>
          <w:sz w:val="18"/>
          <w:szCs w:val="18"/>
        </w:rPr>
        <w:t xml:space="preserve">the COLL00 catalog entry and assign a new ODCLID, where the new ODCLID is the new largest ODCLID in the DB2 collection name identifier table. </w:t>
      </w:r>
    </w:p>
    <w:p w:rsidR="0052293D" w:rsidRPr="00414085" w:rsidRDefault="0052293D" w:rsidP="00910ECA">
      <w:pPr>
        <w:pStyle w:val="PlainText"/>
        <w:rPr>
          <w:rFonts w:cs="Courier New"/>
          <w:sz w:val="18"/>
          <w:szCs w:val="18"/>
        </w:rPr>
      </w:pPr>
    </w:p>
    <w:p w:rsidR="0052293D" w:rsidRPr="00414085" w:rsidRDefault="0052293D" w:rsidP="00910ECA">
      <w:pPr>
        <w:pStyle w:val="PlainText"/>
        <w:rPr>
          <w:rFonts w:cs="Courier New"/>
          <w:sz w:val="18"/>
          <w:szCs w:val="18"/>
        </w:rPr>
      </w:pPr>
    </w:p>
    <w:p w:rsidR="0052293D" w:rsidRPr="00414085" w:rsidRDefault="0052293D" w:rsidP="00910ECA">
      <w:pPr>
        <w:pStyle w:val="PlainText"/>
        <w:rPr>
          <w:rFonts w:cs="Courier New"/>
          <w:sz w:val="18"/>
          <w:szCs w:val="18"/>
        </w:rPr>
      </w:pPr>
    </w:p>
    <w:p w:rsidR="0052293D" w:rsidRPr="00414085" w:rsidRDefault="0052293D" w:rsidP="00910ECA">
      <w:pPr>
        <w:pStyle w:val="PlainText"/>
        <w:rPr>
          <w:rFonts w:cs="Courier New"/>
          <w:sz w:val="18"/>
          <w:szCs w:val="18"/>
        </w:rPr>
      </w:pPr>
    </w:p>
    <w:p w:rsidR="00910ECA" w:rsidRPr="00414085" w:rsidRDefault="00910ECA" w:rsidP="0052293D">
      <w:pPr>
        <w:pStyle w:val="PlainText"/>
        <w:ind w:firstLine="720"/>
        <w:rPr>
          <w:rFonts w:cs="Courier New"/>
          <w:sz w:val="18"/>
          <w:szCs w:val="18"/>
        </w:rPr>
      </w:pPr>
      <w:r w:rsidRPr="00414085">
        <w:rPr>
          <w:rFonts w:cs="Courier New"/>
          <w:sz w:val="18"/>
          <w:szCs w:val="18"/>
        </w:rPr>
        <w:t xml:space="preserve">For example: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VALUES('DASDSC','DASD30','GROUP00',2,'COLL00');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in this sample, collection id 2 is used as it is the new largest id in the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Determine which application was used to OSREQ STORE the objects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Invoke that application's L2 support to assist in generating the list of objects the application stored in OAM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d) For each object in the list, use SPUFI to update the DB2 object directory table, as well as the applicable 4k, 32k, or LOB table in the Object Storage Group associated with COLL00, where ODCLID/OTCLID = 1 to ODCLID/OTCLID =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Note: the complexity of SPUFIs will depend on what the application determines in identifying which object names belong to the collection in question</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 The objects in collection COLL00 should now be accessible.</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r w:rsidRPr="00414085">
        <w:rPr>
          <w:rFonts w:cs="Courier New"/>
          <w:sz w:val="18"/>
          <w:szCs w:val="18"/>
        </w:rPr>
        <w:t>FIX#5 (Each collection with identical ids belong to the same Object Storage Group and OA50220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Two collection entries in the catalog that have the same collection id belong to the same Object Storage Group. For example, if collections COLL00 and COLL01 have the same collection id (1) and both collections belong to GROUP00, the following steps should be taken to resolve the issue: </w:t>
      </w:r>
    </w:p>
    <w:p w:rsidR="00910ECA" w:rsidRPr="00414085" w:rsidRDefault="00910ECA" w:rsidP="00910ECA">
      <w:pPr>
        <w:pStyle w:val="PlainText"/>
        <w:rPr>
          <w:rFonts w:cs="Courier New"/>
          <w:sz w:val="18"/>
          <w:szCs w:val="18"/>
        </w:rPr>
      </w:pPr>
    </w:p>
    <w:p w:rsidR="0052293D" w:rsidRPr="00414085" w:rsidRDefault="00910ECA" w:rsidP="00910ECA">
      <w:pPr>
        <w:pStyle w:val="PlainText"/>
        <w:rPr>
          <w:rFonts w:cs="Courier New"/>
          <w:sz w:val="18"/>
          <w:szCs w:val="18"/>
        </w:rPr>
      </w:pPr>
      <w:r w:rsidRPr="00414085">
        <w:rPr>
          <w:rFonts w:cs="Courier New"/>
          <w:sz w:val="18"/>
          <w:szCs w:val="18"/>
        </w:rPr>
        <w:t xml:space="preserve">    a) Use SPUFI to create an entry in the DB2 collection name identifier table for COLL00 using the storage class, management class, and storage group information from the COLL00 catalog entry and assign a new ODCLID, where the new ODCLID is the new largest ODCLID in the DB2 collection name identifier table. </w:t>
      </w:r>
    </w:p>
    <w:p w:rsidR="0052293D" w:rsidRPr="00414085" w:rsidRDefault="0052293D" w:rsidP="00910ECA">
      <w:pPr>
        <w:pStyle w:val="PlainText"/>
        <w:rPr>
          <w:rFonts w:cs="Courier New"/>
          <w:sz w:val="18"/>
          <w:szCs w:val="18"/>
        </w:rPr>
      </w:pPr>
    </w:p>
    <w:p w:rsidR="00910ECA" w:rsidRPr="00414085" w:rsidRDefault="00910ECA" w:rsidP="0052293D">
      <w:pPr>
        <w:pStyle w:val="PlainText"/>
        <w:ind w:firstLine="720"/>
        <w:rPr>
          <w:rFonts w:cs="Courier New"/>
          <w:sz w:val="18"/>
          <w:szCs w:val="18"/>
        </w:rPr>
      </w:pPr>
      <w:r w:rsidRPr="00414085">
        <w:rPr>
          <w:rFonts w:cs="Courier New"/>
          <w:sz w:val="18"/>
          <w:szCs w:val="18"/>
        </w:rPr>
        <w:t xml:space="preserve">For example: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VALUES('DASDSC','DASD30','GROUP00',2,'COLL00');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in this sample, collection id 2 is used as it is the new largest id in the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Determine which application was used to OSREQ STORE the objects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Invoke that application's L2 support to assist in generating the list of objects the application stored in OAM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d) Use IDCAMS to delete the catalog entry for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//STEP1    EXEC PGM=IDCAMS</w:t>
      </w:r>
    </w:p>
    <w:p w:rsidR="00910ECA" w:rsidRPr="00414085" w:rsidRDefault="00910ECA" w:rsidP="00910ECA">
      <w:pPr>
        <w:pStyle w:val="PlainText"/>
        <w:rPr>
          <w:rFonts w:cs="Courier New"/>
          <w:sz w:val="18"/>
          <w:szCs w:val="18"/>
        </w:rPr>
      </w:pPr>
      <w:r w:rsidRPr="00414085">
        <w:rPr>
          <w:rFonts w:cs="Courier New"/>
          <w:sz w:val="18"/>
          <w:szCs w:val="18"/>
        </w:rPr>
        <w:t xml:space="preserve">       //SYSPRINT </w:t>
      </w:r>
      <w:proofErr w:type="gramStart"/>
      <w:r w:rsidRPr="00414085">
        <w:rPr>
          <w:rFonts w:cs="Courier New"/>
          <w:sz w:val="18"/>
          <w:szCs w:val="18"/>
        </w:rPr>
        <w:t>DD  SYSOUT</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//SYSIN    </w:t>
      </w:r>
      <w:proofErr w:type="gramStart"/>
      <w:r w:rsidRPr="00414085">
        <w:rPr>
          <w:rFonts w:cs="Courier New"/>
          <w:sz w:val="18"/>
          <w:szCs w:val="18"/>
        </w:rPr>
        <w:t>DD  *</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DELETE -           </w:t>
      </w:r>
    </w:p>
    <w:p w:rsidR="00910ECA" w:rsidRPr="00414085" w:rsidRDefault="00910ECA" w:rsidP="00910ECA">
      <w:pPr>
        <w:pStyle w:val="PlainText"/>
        <w:rPr>
          <w:rFonts w:cs="Courier New"/>
          <w:sz w:val="18"/>
          <w:szCs w:val="18"/>
        </w:rPr>
      </w:pPr>
      <w:r w:rsidRPr="00414085">
        <w:rPr>
          <w:rFonts w:cs="Courier New"/>
          <w:sz w:val="18"/>
          <w:szCs w:val="18"/>
        </w:rPr>
        <w:t xml:space="preserve">              COLL00 -          </w:t>
      </w:r>
    </w:p>
    <w:p w:rsidR="00910ECA" w:rsidRPr="00414085" w:rsidRDefault="00910ECA" w:rsidP="00910ECA">
      <w:pPr>
        <w:pStyle w:val="PlainText"/>
        <w:rPr>
          <w:rFonts w:cs="Courier New"/>
          <w:sz w:val="18"/>
          <w:szCs w:val="18"/>
        </w:rPr>
      </w:pPr>
      <w:r w:rsidRPr="00414085">
        <w:rPr>
          <w:rFonts w:cs="Courier New"/>
          <w:sz w:val="18"/>
          <w:szCs w:val="18"/>
        </w:rPr>
        <w:t xml:space="preserve">              PURGE -            </w:t>
      </w:r>
    </w:p>
    <w:p w:rsidR="00910ECA" w:rsidRPr="00414085" w:rsidRDefault="00910ECA" w:rsidP="00910ECA">
      <w:pPr>
        <w:pStyle w:val="PlainText"/>
        <w:rPr>
          <w:rFonts w:cs="Courier New"/>
          <w:sz w:val="18"/>
          <w:szCs w:val="18"/>
        </w:rPr>
      </w:pPr>
      <w:r w:rsidRPr="00414085">
        <w:rPr>
          <w:rFonts w:cs="Courier New"/>
          <w:sz w:val="18"/>
          <w:szCs w:val="18"/>
        </w:rPr>
        <w:t xml:space="preserve">              NOSCRATCH</w:t>
      </w:r>
    </w:p>
    <w:p w:rsidR="00910ECA" w:rsidRPr="00414085" w:rsidRDefault="00910ECA" w:rsidP="00910ECA">
      <w:pPr>
        <w:pStyle w:val="PlainText"/>
        <w:rPr>
          <w:rFonts w:cs="Courier New"/>
          <w:sz w:val="18"/>
          <w:szCs w:val="18"/>
        </w:rPr>
      </w:pPr>
      <w:r w:rsidRPr="00414085">
        <w:rPr>
          <w:rFonts w:cs="Courier New"/>
          <w:sz w:val="18"/>
          <w:szCs w:val="18"/>
        </w:rPr>
        <w:lastRenderedPageBreak/>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Note: after this is done, the objects in collection COLL00 will not be accessible until all the steps are completed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 For each object in the list, use SPUFI to update the DB2 object directory table, as well as the applicable 4k, 32k, or LOB table in the Object Storage Group associated with COLL00, where ODCLID/OTCLID = 1 to ODCLID/OTCLID =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Note: the complexity of SPUFIs will depend on what the application determines in identifying which object names belong to the collection in question</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f) Issue an OSREQ RETRIEVE for one of the objects in collection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this should cause OAM to create a catalog entry for COLL00 with the </w:t>
      </w:r>
      <w:proofErr w:type="gramStart"/>
      <w:r w:rsidRPr="00414085">
        <w:rPr>
          <w:rFonts w:cs="Courier New"/>
          <w:sz w:val="18"/>
          <w:szCs w:val="18"/>
        </w:rPr>
        <w:t>new information</w:t>
      </w:r>
      <w:proofErr w:type="gramEnd"/>
      <w:r w:rsidRPr="00414085">
        <w:rPr>
          <w:rFonts w:cs="Courier New"/>
          <w:sz w:val="18"/>
          <w:szCs w:val="18"/>
        </w:rPr>
        <w:t xml:space="preserve"> from the DB2 collection identifier table (storage class, management class, storage group, collection id).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g) The objects in collection COLL00 should now be accessible after OA51129 is applied.</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r w:rsidRPr="00414085">
        <w:rPr>
          <w:rFonts w:cs="Courier New"/>
          <w:sz w:val="18"/>
          <w:szCs w:val="18"/>
        </w:rPr>
        <w:t>FIX#6 (Each collection with identical ids belong to the same Object Storage Group and OA50220 NOT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Two collection entries in the catalog that have the same collection id belong to the same Object Storage Group and OA50220 is NOT applied. For example, if collections COLL00 and COLL01 have the same collection id (1) and both collections belong to GROUP00, the following steps should be taken to resolve the issue:   </w:t>
      </w:r>
    </w:p>
    <w:p w:rsidR="00910ECA" w:rsidRPr="00414085" w:rsidRDefault="00910ECA" w:rsidP="00910ECA">
      <w:pPr>
        <w:pStyle w:val="PlainText"/>
        <w:rPr>
          <w:rFonts w:cs="Courier New"/>
          <w:sz w:val="18"/>
          <w:szCs w:val="18"/>
        </w:rPr>
      </w:pPr>
    </w:p>
    <w:p w:rsidR="0052293D" w:rsidRPr="00414085" w:rsidRDefault="00910ECA" w:rsidP="00910ECA">
      <w:pPr>
        <w:pStyle w:val="PlainText"/>
        <w:rPr>
          <w:rFonts w:cs="Courier New"/>
          <w:sz w:val="18"/>
          <w:szCs w:val="18"/>
        </w:rPr>
      </w:pPr>
      <w:r w:rsidRPr="00414085">
        <w:rPr>
          <w:rFonts w:cs="Courier New"/>
          <w:sz w:val="18"/>
          <w:szCs w:val="18"/>
        </w:rPr>
        <w:t xml:space="preserve">    a) Use SPUFI to create an entry in the DB2 collection name identifier table for COLL00 using the storage class, management class, and storage group information from the COLL00 catalog entry and assign a new ODCLID, where the new ODCLID is the new largest ODCLID in the DB2 collection name identifier table. </w:t>
      </w:r>
    </w:p>
    <w:p w:rsidR="0052293D" w:rsidRPr="00414085" w:rsidRDefault="0052293D" w:rsidP="00910ECA">
      <w:pPr>
        <w:pStyle w:val="PlainText"/>
        <w:rPr>
          <w:rFonts w:cs="Courier New"/>
          <w:sz w:val="18"/>
          <w:szCs w:val="18"/>
        </w:rPr>
      </w:pPr>
    </w:p>
    <w:p w:rsidR="00910ECA" w:rsidRPr="00414085" w:rsidRDefault="00910ECA" w:rsidP="0052293D">
      <w:pPr>
        <w:pStyle w:val="PlainText"/>
        <w:ind w:firstLine="720"/>
        <w:rPr>
          <w:rFonts w:cs="Courier New"/>
          <w:sz w:val="18"/>
          <w:szCs w:val="18"/>
        </w:rPr>
      </w:pPr>
      <w:r w:rsidRPr="00414085">
        <w:rPr>
          <w:rFonts w:cs="Courier New"/>
          <w:sz w:val="18"/>
          <w:szCs w:val="18"/>
        </w:rPr>
        <w:t xml:space="preserve">For example: </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INSERT INTO OAMADMIN.CBR_COLLECTION_TBL             </w:t>
      </w:r>
    </w:p>
    <w:p w:rsidR="00910ECA" w:rsidRPr="00414085" w:rsidRDefault="00910ECA" w:rsidP="00910ECA">
      <w:pPr>
        <w:pStyle w:val="PlainText"/>
        <w:rPr>
          <w:rFonts w:cs="Courier New"/>
          <w:sz w:val="18"/>
          <w:szCs w:val="18"/>
        </w:rPr>
      </w:pPr>
      <w:r w:rsidRPr="00414085">
        <w:rPr>
          <w:rFonts w:cs="Courier New"/>
          <w:sz w:val="18"/>
          <w:szCs w:val="18"/>
        </w:rPr>
        <w:t xml:space="preserve">       VALUES('DASDSC','DASD30','GROUP00',2,'COLL00');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in this sample, collection id 2 is used as it is the new largest id in the collection identifier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Determine which application the client used to OSREQ STORE the objects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Invoke that application's L2 support to assist in generating the list of objects the application stored in OAM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d) Use IDCAMS to delete the catalog entry for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//STEP1    EXEC PGM=IDCAMS</w:t>
      </w:r>
    </w:p>
    <w:p w:rsidR="00910ECA" w:rsidRPr="00414085" w:rsidRDefault="00910ECA" w:rsidP="00910ECA">
      <w:pPr>
        <w:pStyle w:val="PlainText"/>
        <w:rPr>
          <w:rFonts w:cs="Courier New"/>
          <w:sz w:val="18"/>
          <w:szCs w:val="18"/>
        </w:rPr>
      </w:pPr>
      <w:r w:rsidRPr="00414085">
        <w:rPr>
          <w:rFonts w:cs="Courier New"/>
          <w:sz w:val="18"/>
          <w:szCs w:val="18"/>
        </w:rPr>
        <w:t xml:space="preserve">       //SYSPRINT </w:t>
      </w:r>
      <w:proofErr w:type="gramStart"/>
      <w:r w:rsidRPr="00414085">
        <w:rPr>
          <w:rFonts w:cs="Courier New"/>
          <w:sz w:val="18"/>
          <w:szCs w:val="18"/>
        </w:rPr>
        <w:t>DD  SYSOUT</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//SYSIN    </w:t>
      </w:r>
      <w:proofErr w:type="gramStart"/>
      <w:r w:rsidRPr="00414085">
        <w:rPr>
          <w:rFonts w:cs="Courier New"/>
          <w:sz w:val="18"/>
          <w:szCs w:val="18"/>
        </w:rPr>
        <w:t>DD  *</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DELETE -           </w:t>
      </w:r>
    </w:p>
    <w:p w:rsidR="00910ECA" w:rsidRPr="00414085" w:rsidRDefault="00910ECA" w:rsidP="00910ECA">
      <w:pPr>
        <w:pStyle w:val="PlainText"/>
        <w:rPr>
          <w:rFonts w:cs="Courier New"/>
          <w:sz w:val="18"/>
          <w:szCs w:val="18"/>
        </w:rPr>
      </w:pPr>
      <w:r w:rsidRPr="00414085">
        <w:rPr>
          <w:rFonts w:cs="Courier New"/>
          <w:sz w:val="18"/>
          <w:szCs w:val="18"/>
        </w:rPr>
        <w:t xml:space="preserve">              COLL00 -          </w:t>
      </w:r>
    </w:p>
    <w:p w:rsidR="00910ECA" w:rsidRPr="00414085" w:rsidRDefault="00910ECA" w:rsidP="00910ECA">
      <w:pPr>
        <w:pStyle w:val="PlainText"/>
        <w:rPr>
          <w:rFonts w:cs="Courier New"/>
          <w:sz w:val="18"/>
          <w:szCs w:val="18"/>
        </w:rPr>
      </w:pPr>
      <w:r w:rsidRPr="00414085">
        <w:rPr>
          <w:rFonts w:cs="Courier New"/>
          <w:sz w:val="18"/>
          <w:szCs w:val="18"/>
        </w:rPr>
        <w:t xml:space="preserve">              PURGE -            </w:t>
      </w:r>
    </w:p>
    <w:p w:rsidR="00910ECA" w:rsidRPr="00414085" w:rsidRDefault="00910ECA" w:rsidP="00910ECA">
      <w:pPr>
        <w:pStyle w:val="PlainText"/>
        <w:rPr>
          <w:rFonts w:cs="Courier New"/>
          <w:sz w:val="18"/>
          <w:szCs w:val="18"/>
        </w:rPr>
      </w:pPr>
      <w:r w:rsidRPr="00414085">
        <w:rPr>
          <w:rFonts w:cs="Courier New"/>
          <w:sz w:val="18"/>
          <w:szCs w:val="18"/>
        </w:rPr>
        <w:t xml:space="preserve">              NOSCRATCH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after this is done, the objects in collection COLL00 will not be accessible until all the steps are completed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 Use IDCAMS to create a NULL catalog entry</w:t>
      </w:r>
    </w:p>
    <w:p w:rsidR="00910ECA" w:rsidRPr="00414085" w:rsidRDefault="00910ECA" w:rsidP="00910ECA">
      <w:pPr>
        <w:pStyle w:val="PlainText"/>
        <w:rPr>
          <w:rFonts w:cs="Courier New"/>
          <w:sz w:val="18"/>
          <w:szCs w:val="18"/>
        </w:rPr>
      </w:pPr>
      <w:r w:rsidRPr="00414085">
        <w:rPr>
          <w:rFonts w:cs="Courier New"/>
          <w:sz w:val="18"/>
          <w:szCs w:val="18"/>
        </w:rPr>
        <w:lastRenderedPageBreak/>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//STEP1    EXEC PGM=IDCAMS</w:t>
      </w:r>
    </w:p>
    <w:p w:rsidR="00910ECA" w:rsidRPr="00414085" w:rsidRDefault="00910ECA" w:rsidP="00910ECA">
      <w:pPr>
        <w:pStyle w:val="PlainText"/>
        <w:rPr>
          <w:rFonts w:cs="Courier New"/>
          <w:sz w:val="18"/>
          <w:szCs w:val="18"/>
        </w:rPr>
      </w:pPr>
      <w:r w:rsidRPr="00414085">
        <w:rPr>
          <w:rFonts w:cs="Courier New"/>
          <w:sz w:val="18"/>
          <w:szCs w:val="18"/>
        </w:rPr>
        <w:t xml:space="preserve">       //SYSPRINT </w:t>
      </w:r>
      <w:proofErr w:type="gramStart"/>
      <w:r w:rsidRPr="00414085">
        <w:rPr>
          <w:rFonts w:cs="Courier New"/>
          <w:sz w:val="18"/>
          <w:szCs w:val="18"/>
        </w:rPr>
        <w:t>DD  SYSOUT</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//SYSIN    </w:t>
      </w:r>
      <w:proofErr w:type="gramStart"/>
      <w:r w:rsidRPr="00414085">
        <w:rPr>
          <w:rFonts w:cs="Courier New"/>
          <w:sz w:val="18"/>
          <w:szCs w:val="18"/>
        </w:rPr>
        <w:t>DD  *</w:t>
      </w:r>
      <w:proofErr w:type="gramEnd"/>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DEFINE NONVSAM -      </w:t>
      </w:r>
    </w:p>
    <w:p w:rsidR="00910ECA" w:rsidRPr="00414085" w:rsidRDefault="00910ECA" w:rsidP="00910ECA">
      <w:pPr>
        <w:pStyle w:val="PlainText"/>
        <w:rPr>
          <w:rFonts w:cs="Courier New"/>
          <w:sz w:val="18"/>
          <w:szCs w:val="18"/>
        </w:rPr>
      </w:pPr>
      <w:r w:rsidRPr="00414085">
        <w:rPr>
          <w:rFonts w:cs="Courier New"/>
          <w:sz w:val="18"/>
          <w:szCs w:val="18"/>
        </w:rPr>
        <w:t xml:space="preserve">                    (RECATALOG -   </w:t>
      </w:r>
    </w:p>
    <w:p w:rsidR="00910ECA" w:rsidRPr="00414085" w:rsidRDefault="00910ECA" w:rsidP="00910ECA">
      <w:pPr>
        <w:pStyle w:val="PlainText"/>
        <w:rPr>
          <w:rFonts w:cs="Courier New"/>
          <w:sz w:val="18"/>
          <w:szCs w:val="18"/>
        </w:rPr>
      </w:pPr>
      <w:r w:rsidRPr="00414085">
        <w:rPr>
          <w:rFonts w:cs="Courier New"/>
          <w:sz w:val="18"/>
          <w:szCs w:val="18"/>
        </w:rPr>
        <w:t xml:space="preserve">                     COLLECTION -  </w:t>
      </w:r>
    </w:p>
    <w:p w:rsidR="00910ECA" w:rsidRPr="00414085" w:rsidRDefault="00910ECA" w:rsidP="00910ECA">
      <w:pPr>
        <w:pStyle w:val="PlainText"/>
        <w:rPr>
          <w:rFonts w:cs="Courier New"/>
          <w:sz w:val="18"/>
          <w:szCs w:val="18"/>
        </w:rPr>
      </w:pPr>
      <w:r w:rsidRPr="00414085">
        <w:rPr>
          <w:rFonts w:cs="Courier New"/>
          <w:sz w:val="18"/>
          <w:szCs w:val="18"/>
        </w:rPr>
        <w:t xml:space="preserve">                     NAME(COLL00))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f) For each object in the list, use SPUFI to update the DB2 object directory table, as well as the applicable 4k, 32k, or LOB table in the Object Storage Group associated with COLL00, where ODCLID/OTCLID = 1 to ODCLID/OTCLID =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Note: the complexity of SPUFIs will depend on what the application determines in identifying which object names belong to the collection**</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g) Issue an OSREQ RETRIEVE for one of the objects in collection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Note: this should cause OAM to populate the catalog entry for COLL00 with the </w:t>
      </w:r>
      <w:proofErr w:type="gramStart"/>
      <w:r w:rsidRPr="00414085">
        <w:rPr>
          <w:rFonts w:cs="Courier New"/>
          <w:sz w:val="18"/>
          <w:szCs w:val="18"/>
        </w:rPr>
        <w:t>new information</w:t>
      </w:r>
      <w:proofErr w:type="gramEnd"/>
      <w:r w:rsidRPr="00414085">
        <w:rPr>
          <w:rFonts w:cs="Courier New"/>
          <w:sz w:val="18"/>
          <w:szCs w:val="18"/>
        </w:rPr>
        <w:t xml:space="preserve"> from the DB2 collection identifier table (storage class, management class, storage group, collection id)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h) The objects in collection COLL00 should now be accessible after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r w:rsidRPr="00414085">
        <w:rPr>
          <w:rFonts w:cs="Courier New"/>
          <w:sz w:val="18"/>
          <w:szCs w:val="18"/>
        </w:rPr>
        <w:t>FIX#7 (Each collection with identical ids in the catalog belongs to a different Object Storage Group and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Two collections in the catalog that have identical collection ids belong to different Object Storage Groups. For example, if collections COLL00 and COLL01 have the same collection id (1) in the catalog and different ODCLIDs in the DB2 collection identifier table but COLL00 belongs to GROUP00 and COLL01 belongs to GROUP01, the following steps should be taken to resolve the issue: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a) Review the ODCLID of the collections in question in the DB2 collection name identifier table. Note the ODCLID that is the largest, along with its collection name. In this example, COLL00 has an ODCLID of 2 in the DB2 collection name table.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Use SPUFI to update the DB2 object directory table, 4k, 32k, and LOB tables, updating all entries in the Object Storage Group associated with COLL00 where ODCLID/OTCLID = 1 </w:t>
      </w:r>
      <w:proofErr w:type="gramStart"/>
      <w:r w:rsidRPr="00414085">
        <w:rPr>
          <w:rFonts w:cs="Courier New"/>
          <w:sz w:val="18"/>
          <w:szCs w:val="18"/>
        </w:rPr>
        <w:t>to  ODCLID</w:t>
      </w:r>
      <w:proofErr w:type="gramEnd"/>
      <w:r w:rsidRPr="00414085">
        <w:rPr>
          <w:rFonts w:cs="Courier New"/>
          <w:sz w:val="18"/>
          <w:szCs w:val="18"/>
        </w:rPr>
        <w:t>/OTCLID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52293D"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52293D">
      <w:pPr>
        <w:pStyle w:val="PlainText"/>
        <w:ind w:firstLine="720"/>
        <w:rPr>
          <w:rFonts w:cs="Courier New"/>
          <w:sz w:val="18"/>
          <w:szCs w:val="18"/>
        </w:rPr>
      </w:pPr>
      <w:r w:rsidRPr="00414085">
        <w:rPr>
          <w:rFonts w:cs="Courier New"/>
          <w:sz w:val="18"/>
          <w:szCs w:val="18"/>
        </w:rPr>
        <w:t xml:space="preserve">Example directory update </w:t>
      </w:r>
    </w:p>
    <w:p w:rsidR="0052293D"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52293D">
      <w:pPr>
        <w:pStyle w:val="PlainText"/>
        <w:ind w:firstLine="720"/>
        <w:rPr>
          <w:rFonts w:cs="Courier New"/>
          <w:sz w:val="18"/>
          <w:szCs w:val="18"/>
        </w:rPr>
      </w:pPr>
      <w:r w:rsidRPr="00414085">
        <w:rPr>
          <w:rFonts w:cs="Courier New"/>
          <w:sz w:val="18"/>
          <w:szCs w:val="18"/>
        </w:rPr>
        <w:t>UPDATE GROUP00.OSM_OBJ_DIR</w:t>
      </w:r>
    </w:p>
    <w:p w:rsidR="00910ECA" w:rsidRPr="00414085" w:rsidRDefault="00910ECA" w:rsidP="00910ECA">
      <w:pPr>
        <w:pStyle w:val="PlainText"/>
        <w:rPr>
          <w:rFonts w:cs="Courier New"/>
          <w:sz w:val="18"/>
          <w:szCs w:val="18"/>
        </w:rPr>
      </w:pPr>
      <w:r w:rsidRPr="00414085">
        <w:rPr>
          <w:rFonts w:cs="Courier New"/>
          <w:sz w:val="18"/>
          <w:szCs w:val="18"/>
        </w:rPr>
        <w:t xml:space="preserve">       SET ODCLID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ODCLID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4k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GROUP00.OSM_04K_OBJ_TBL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OTCLID =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32k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GROUP00.OSM_32K_OBJ_TBL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lastRenderedPageBreak/>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Example of update for LOB table: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UPDATE GROUP00.OSM_LOB_BASE_TBL </w:t>
      </w:r>
    </w:p>
    <w:p w:rsidR="00910ECA" w:rsidRPr="00414085" w:rsidRDefault="00910ECA" w:rsidP="00910ECA">
      <w:pPr>
        <w:pStyle w:val="PlainText"/>
        <w:rPr>
          <w:rFonts w:cs="Courier New"/>
          <w:sz w:val="18"/>
          <w:szCs w:val="18"/>
        </w:rPr>
      </w:pPr>
      <w:r w:rsidRPr="00414085">
        <w:rPr>
          <w:rFonts w:cs="Courier New"/>
          <w:sz w:val="18"/>
          <w:szCs w:val="18"/>
        </w:rPr>
        <w:t xml:space="preserve">       SET OTCLID = 2</w:t>
      </w:r>
    </w:p>
    <w:p w:rsidR="00910ECA" w:rsidRPr="00414085" w:rsidRDefault="00910ECA" w:rsidP="00910ECA">
      <w:pPr>
        <w:pStyle w:val="PlainText"/>
        <w:rPr>
          <w:rFonts w:cs="Courier New"/>
          <w:sz w:val="18"/>
          <w:szCs w:val="18"/>
        </w:rPr>
      </w:pPr>
      <w:r w:rsidRPr="00414085">
        <w:rPr>
          <w:rFonts w:cs="Courier New"/>
          <w:sz w:val="18"/>
          <w:szCs w:val="18"/>
        </w:rPr>
        <w:t xml:space="preserve">       WHERE </w:t>
      </w:r>
      <w:proofErr w:type="gramStart"/>
      <w:r w:rsidRPr="00414085">
        <w:rPr>
          <w:rFonts w:cs="Courier New"/>
          <w:sz w:val="18"/>
          <w:szCs w:val="18"/>
        </w:rPr>
        <w:t>OTCLID  =</w:t>
      </w:r>
      <w:proofErr w:type="gramEnd"/>
      <w:r w:rsidRPr="00414085">
        <w:rPr>
          <w:rFonts w:cs="Courier New"/>
          <w:sz w:val="18"/>
          <w:szCs w:val="18"/>
        </w:rPr>
        <w:t xml:space="preserve"> 1;</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The objects in collection COLL00 should now be accessible. Note, the automated tool will continue to indicate a discrepancy, however, because OAM no longer uses the catalog entries, this can be ignored.</w:t>
      </w:r>
    </w:p>
    <w:p w:rsidR="00910ECA" w:rsidRPr="00414085" w:rsidRDefault="00910ECA" w:rsidP="00910ECA">
      <w:pPr>
        <w:pStyle w:val="PlainText"/>
        <w:rPr>
          <w:rFonts w:cs="Courier New"/>
          <w:sz w:val="18"/>
          <w:szCs w:val="18"/>
        </w:rPr>
      </w:pPr>
      <w:r w:rsidRPr="00414085">
        <w:rPr>
          <w:rFonts w:cs="Courier New"/>
          <w:sz w:val="18"/>
          <w:szCs w:val="18"/>
        </w:rPr>
        <w:t>-------------------------------------------------------------------------------------------------</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FIX#8 (Each collection with identical ids in the catalog belongs to the same Object Storage Group and OA51129 is applied)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Two collections in the catalog that have identical collection ids belong to the same Object Storage Group. For example, if collections COLL00 and COLL01 have the same collection id (1) in the catalog and different ODCLIDs in the DB2 collection identifier table and both collections belong to GROUP00, the following steps should be taken to resolve the issue:</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a) Review the ODCLID of the collections in question in the DB2 collection name identifier table. Note the ODCLID that is the largest, along with its collection name. In this example, COLL00 has an ODCLID of 2 in the DB2 collection name table. </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b) Determine which application the client used to OSREQ STORE the objects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c) Invoke that application's L2 support to assist in generating the list of objects the application stored in OAM in COLL00.</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d) For each object in the list, use SPUFI to update the DB2 object directory table, as well as the applicable 4k, 32k, or LOB table in the Object Storage Group associated with COLL00, where ODCLID/OTCLID = 1 to ODCLID/OTCLID = 2.</w:t>
      </w:r>
    </w:p>
    <w:p w:rsidR="00910ECA" w:rsidRPr="00414085" w:rsidRDefault="00910ECA" w:rsidP="00910ECA">
      <w:pPr>
        <w:pStyle w:val="PlainText"/>
        <w:rPr>
          <w:rFonts w:cs="Courier New"/>
          <w:sz w:val="18"/>
          <w:szCs w:val="18"/>
        </w:rPr>
      </w:pPr>
      <w:r w:rsidRPr="00414085">
        <w:rPr>
          <w:rFonts w:cs="Courier New"/>
          <w:sz w:val="18"/>
          <w:szCs w:val="18"/>
        </w:rPr>
        <w:t xml:space="preserve">        </w:t>
      </w:r>
    </w:p>
    <w:p w:rsidR="00910ECA" w:rsidRPr="00414085" w:rsidRDefault="00910ECA" w:rsidP="00910ECA">
      <w:pPr>
        <w:pStyle w:val="PlainText"/>
        <w:rPr>
          <w:rFonts w:cs="Courier New"/>
          <w:sz w:val="18"/>
          <w:szCs w:val="18"/>
        </w:rPr>
      </w:pPr>
      <w:r w:rsidRPr="00414085">
        <w:rPr>
          <w:rFonts w:cs="Courier New"/>
          <w:sz w:val="18"/>
          <w:szCs w:val="18"/>
        </w:rPr>
        <w:t xml:space="preserve">       Note: the complexity of SPUFIs will depend on what the application determines in identifying which object names belong to the collection**</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 xml:space="preserve">    e) The objects in collection COLL00 should now be accessible. Note, the automated tool will continue to indicate a discrepancy, however, because OAM no longer uses the catalog entries, this can be ignored.</w:t>
      </w: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p>
    <w:p w:rsidR="00910ECA" w:rsidRPr="00414085" w:rsidRDefault="00910ECA" w:rsidP="00910ECA">
      <w:pPr>
        <w:pStyle w:val="PlainText"/>
        <w:rPr>
          <w:rFonts w:cs="Courier New"/>
          <w:sz w:val="18"/>
          <w:szCs w:val="18"/>
        </w:rPr>
      </w:pPr>
      <w:r w:rsidRPr="00414085">
        <w:rPr>
          <w:rFonts w:cs="Courier New"/>
          <w:sz w:val="18"/>
          <w:szCs w:val="18"/>
        </w:rPr>
        <w:t>-------------------------------------------------------------------------------------------------</w:t>
      </w:r>
    </w:p>
    <w:sectPr w:rsidR="00910ECA" w:rsidRPr="00414085" w:rsidSect="0052293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85"/>
    <w:rsid w:val="00042565"/>
    <w:rsid w:val="00414085"/>
    <w:rsid w:val="004C74B9"/>
    <w:rsid w:val="0052293D"/>
    <w:rsid w:val="0066606A"/>
    <w:rsid w:val="00681F85"/>
    <w:rsid w:val="00910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66D6F"/>
  <w15:chartTrackingRefBased/>
  <w15:docId w15:val="{9B209D81-E9A5-425E-AF91-08839476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971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971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3545</Words>
  <Characters>20212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Dennes</dc:creator>
  <cp:keywords/>
  <dc:description/>
  <cp:lastModifiedBy>Albert Dennes</cp:lastModifiedBy>
  <cp:revision>4</cp:revision>
  <dcterms:created xsi:type="dcterms:W3CDTF">2017-12-14T20:59:00Z</dcterms:created>
  <dcterms:modified xsi:type="dcterms:W3CDTF">2017-12-14T21:00:00Z</dcterms:modified>
</cp:coreProperties>
</file>